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972D" w14:textId="77777777" w:rsidR="009F7EEA" w:rsidRDefault="009F7EEA" w:rsidP="009F7EEA">
      <w:pPr>
        <w:jc w:val="center"/>
        <w:rPr>
          <w:rFonts w:ascii="Tahoma" w:hAnsi="Tahoma" w:cs="Tahoma"/>
          <w:b/>
          <w:sz w:val="29"/>
          <w:szCs w:val="29"/>
        </w:rPr>
      </w:pPr>
    </w:p>
    <w:p w14:paraId="05815E10" w14:textId="77777777" w:rsidR="00C64AC2" w:rsidRDefault="00C64AC2" w:rsidP="00DD0D70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Fern Creek Fire Protection District</w:t>
      </w:r>
      <w:r w:rsidR="008D21FC">
        <w:rPr>
          <w:rFonts w:ascii="Tahoma" w:hAnsi="Tahoma" w:cs="Tahoma"/>
          <w:b/>
          <w:sz w:val="29"/>
          <w:szCs w:val="29"/>
        </w:rPr>
        <w:t xml:space="preserve"> </w:t>
      </w:r>
    </w:p>
    <w:p w14:paraId="4F022E94" w14:textId="77777777" w:rsidR="009F7EEA" w:rsidRDefault="00AD5691" w:rsidP="00DD0D70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Board of Trustees</w:t>
      </w:r>
      <w:r w:rsidR="00230444">
        <w:rPr>
          <w:rFonts w:ascii="Tahoma" w:hAnsi="Tahoma" w:cs="Tahoma"/>
          <w:b/>
          <w:sz w:val="29"/>
          <w:szCs w:val="29"/>
        </w:rPr>
        <w:t xml:space="preserve"> </w:t>
      </w:r>
      <w:r w:rsidR="00B37E81">
        <w:rPr>
          <w:rFonts w:ascii="Tahoma" w:hAnsi="Tahoma" w:cs="Tahoma"/>
          <w:b/>
          <w:sz w:val="29"/>
          <w:szCs w:val="29"/>
        </w:rPr>
        <w:t>meeting agenda</w:t>
      </w:r>
    </w:p>
    <w:p w14:paraId="21C1C866" w14:textId="0641DFC9" w:rsidR="005C703F" w:rsidRDefault="00B51DEA" w:rsidP="00DD0D70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bookmarkStart w:id="0" w:name="_Hlk42001666"/>
      <w:r>
        <w:rPr>
          <w:rFonts w:ascii="Tahoma" w:hAnsi="Tahoma" w:cs="Tahoma"/>
          <w:b/>
          <w:sz w:val="29"/>
          <w:szCs w:val="29"/>
        </w:rPr>
        <w:t xml:space="preserve">August 10, </w:t>
      </w:r>
      <w:r w:rsidR="003A0B2F">
        <w:rPr>
          <w:rFonts w:ascii="Tahoma" w:hAnsi="Tahoma" w:cs="Tahoma"/>
          <w:b/>
          <w:sz w:val="29"/>
          <w:szCs w:val="29"/>
        </w:rPr>
        <w:t>2020</w:t>
      </w:r>
      <w:r w:rsidR="00E04056">
        <w:rPr>
          <w:rFonts w:ascii="Tahoma" w:hAnsi="Tahoma" w:cs="Tahoma"/>
          <w:b/>
          <w:sz w:val="29"/>
          <w:szCs w:val="29"/>
        </w:rPr>
        <w:t xml:space="preserve"> 7:00 p.m.</w:t>
      </w:r>
    </w:p>
    <w:p w14:paraId="3C47C888" w14:textId="31AD66DF" w:rsidR="00AC1E67" w:rsidRDefault="00AC1E67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3CE99182" w14:textId="2B695F84" w:rsidR="004F52F0" w:rsidRPr="0029494F" w:rsidRDefault="004F52F0" w:rsidP="004F52F0">
      <w:pPr>
        <w:pStyle w:val="NormalWeb"/>
        <w:rPr>
          <w:rFonts w:ascii="Tahoma" w:hAnsi="Tahoma" w:cs="Tahoma"/>
          <w:sz w:val="22"/>
          <w:szCs w:val="22"/>
        </w:rPr>
      </w:pPr>
      <w:r w:rsidRPr="0029494F">
        <w:rPr>
          <w:rFonts w:ascii="Tahoma" w:hAnsi="Tahoma" w:cs="Tahoma"/>
          <w:bCs/>
          <w:sz w:val="22"/>
          <w:szCs w:val="22"/>
        </w:rPr>
        <w:t>Due to the COVID-19 pandemic and the subsequent declarations of national and state of emergencies, no physical location for the public will be provided</w:t>
      </w:r>
      <w:r w:rsidR="00183B12">
        <w:rPr>
          <w:rFonts w:ascii="Tahoma" w:hAnsi="Tahoma" w:cs="Tahoma"/>
          <w:bCs/>
          <w:sz w:val="22"/>
          <w:szCs w:val="22"/>
        </w:rPr>
        <w:t xml:space="preserve"> except for members of the board and essential employees</w:t>
      </w:r>
      <w:r w:rsidRPr="0029494F">
        <w:rPr>
          <w:rFonts w:ascii="Tahoma" w:hAnsi="Tahoma" w:cs="Tahoma"/>
          <w:bCs/>
          <w:sz w:val="22"/>
          <w:szCs w:val="22"/>
        </w:rPr>
        <w:t>.   The meetings of th</w:t>
      </w:r>
      <w:r w:rsidR="0073052C">
        <w:rPr>
          <w:rFonts w:ascii="Tahoma" w:hAnsi="Tahoma" w:cs="Tahoma"/>
          <w:bCs/>
          <w:sz w:val="22"/>
          <w:szCs w:val="22"/>
        </w:rPr>
        <w:t>is</w:t>
      </w:r>
      <w:r w:rsidRPr="0029494F">
        <w:rPr>
          <w:rFonts w:ascii="Tahoma" w:hAnsi="Tahoma" w:cs="Tahoma"/>
          <w:bCs/>
          <w:sz w:val="22"/>
          <w:szCs w:val="22"/>
        </w:rPr>
        <w:t xml:space="preserve"> board </w:t>
      </w:r>
      <w:r w:rsidR="0073052C">
        <w:rPr>
          <w:rFonts w:ascii="Tahoma" w:hAnsi="Tahoma" w:cs="Tahoma"/>
          <w:bCs/>
          <w:sz w:val="22"/>
          <w:szCs w:val="22"/>
        </w:rPr>
        <w:t>is</w:t>
      </w:r>
      <w:r w:rsidRPr="0029494F">
        <w:rPr>
          <w:rFonts w:ascii="Tahoma" w:hAnsi="Tahoma" w:cs="Tahoma"/>
          <w:bCs/>
          <w:sz w:val="22"/>
          <w:szCs w:val="22"/>
        </w:rPr>
        <w:t xml:space="preserve"> forced to be held via video teleconference using Gotomeeting.com via access code </w:t>
      </w:r>
      <w:r w:rsidR="000022AB">
        <w:rPr>
          <w:rFonts w:ascii="Tahoma" w:hAnsi="Tahoma" w:cs="Tahoma"/>
          <w:bCs/>
          <w:sz w:val="22"/>
          <w:szCs w:val="22"/>
        </w:rPr>
        <w:t>282-591-941</w:t>
      </w:r>
      <w:r w:rsidRPr="0029494F">
        <w:rPr>
          <w:rFonts w:ascii="Tahoma" w:hAnsi="Tahoma" w:cs="Tahoma"/>
          <w:bCs/>
          <w:sz w:val="22"/>
          <w:szCs w:val="22"/>
        </w:rPr>
        <w:t xml:space="preserve">. A meeting invitation has been sent to each individual board member.   The Public is invited to attend via video conferencing, </w:t>
      </w:r>
      <w:hyperlink r:id="rId8" w:history="1">
        <w:r w:rsidR="000022AB" w:rsidRPr="00EC3DC9">
          <w:rPr>
            <w:rStyle w:val="Hyperlink"/>
            <w:rFonts w:ascii="Tahoma" w:hAnsi="Tahoma" w:cs="Tahoma"/>
            <w:sz w:val="22"/>
            <w:szCs w:val="22"/>
          </w:rPr>
          <w:t>https://global.gotomeeting.com/join/</w:t>
        </w:r>
      </w:hyperlink>
      <w:r w:rsidR="000022AB">
        <w:rPr>
          <w:rStyle w:val="Hyperlink"/>
          <w:rFonts w:ascii="Tahoma" w:hAnsi="Tahoma" w:cs="Tahoma"/>
          <w:sz w:val="22"/>
          <w:szCs w:val="22"/>
        </w:rPr>
        <w:t>282591941</w:t>
      </w:r>
      <w:r w:rsidRPr="0029494F">
        <w:rPr>
          <w:rFonts w:ascii="Tahoma" w:hAnsi="Tahoma" w:cs="Tahoma"/>
          <w:sz w:val="22"/>
          <w:szCs w:val="22"/>
        </w:rPr>
        <w:t xml:space="preserve"> </w:t>
      </w:r>
      <w:r w:rsidRPr="0029494F">
        <w:rPr>
          <w:rFonts w:ascii="Tahoma" w:hAnsi="Tahoma" w:cs="Tahoma"/>
          <w:bCs/>
          <w:sz w:val="22"/>
          <w:szCs w:val="22"/>
        </w:rPr>
        <w:t xml:space="preserve">or via telephone by calling </w:t>
      </w:r>
      <w:r w:rsidR="000022AB">
        <w:t>1-872-240-3311</w:t>
      </w:r>
      <w:r>
        <w:t xml:space="preserve">   </w:t>
      </w:r>
      <w:r w:rsidRPr="004F52F0">
        <w:rPr>
          <w:b/>
          <w:bCs/>
        </w:rPr>
        <w:t>Access Code:</w:t>
      </w:r>
      <w:r w:rsidRPr="004F52F0">
        <w:t xml:space="preserve"> </w:t>
      </w:r>
      <w:r w:rsidR="000022AB">
        <w:t>282-591-941</w:t>
      </w:r>
      <w:r w:rsidRPr="0029494F">
        <w:rPr>
          <w:rFonts w:ascii="Tahoma" w:hAnsi="Tahoma" w:cs="Tahoma"/>
          <w:bCs/>
          <w:sz w:val="22"/>
          <w:szCs w:val="22"/>
        </w:rPr>
        <w:t>.  Board members have been notified via email and notice to the public was provided via posting at station # 1 (6200 Bardstown Road) and station # 2 (9409 Old Bardstown Road) and also on our website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205404A3" w14:textId="556F4194" w:rsidR="004F52F0" w:rsidRDefault="004F52F0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bookmarkEnd w:id="0"/>
    <w:p w14:paraId="2231A25C" w14:textId="5F2AE694" w:rsidR="008D21FC" w:rsidRDefault="008D21FC" w:rsidP="00F35A9D">
      <w:pPr>
        <w:tabs>
          <w:tab w:val="left" w:pos="1995"/>
        </w:tabs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193414">
        <w:rPr>
          <w:rFonts w:ascii="Tahoma" w:hAnsi="Tahoma" w:cs="Tahoma"/>
          <w:b/>
          <w:sz w:val="22"/>
          <w:szCs w:val="22"/>
          <w:u w:val="single"/>
        </w:rPr>
        <w:t xml:space="preserve">Call to order </w:t>
      </w:r>
    </w:p>
    <w:p w14:paraId="499F78AC" w14:textId="77777777" w:rsidR="007A0B44" w:rsidRDefault="007A0B44" w:rsidP="008D21FC">
      <w:pPr>
        <w:rPr>
          <w:rFonts w:ascii="Tahoma" w:hAnsi="Tahoma" w:cs="Tahoma"/>
          <w:bCs/>
          <w:sz w:val="22"/>
          <w:szCs w:val="22"/>
        </w:rPr>
      </w:pPr>
    </w:p>
    <w:p w14:paraId="7782ECE5" w14:textId="7690CDEA" w:rsidR="005D0B7D" w:rsidRDefault="008D21FC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193414">
        <w:rPr>
          <w:rFonts w:ascii="Tahoma" w:hAnsi="Tahoma" w:cs="Tahoma"/>
          <w:b/>
          <w:sz w:val="22"/>
          <w:szCs w:val="22"/>
          <w:u w:val="single"/>
        </w:rPr>
        <w:t>Roll Call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14:paraId="390A5B6E" w14:textId="77777777" w:rsidR="00360E59" w:rsidRPr="00360E59" w:rsidRDefault="00360E59" w:rsidP="005D0B7D">
      <w:pPr>
        <w:outlineLvl w:val="0"/>
        <w:rPr>
          <w:rFonts w:ascii="Tahoma" w:hAnsi="Tahoma" w:cs="Tahoma"/>
          <w:sz w:val="10"/>
          <w:szCs w:val="22"/>
        </w:rPr>
      </w:pPr>
    </w:p>
    <w:p w14:paraId="0E2BAA22" w14:textId="0D094E52" w:rsidR="00C435DD" w:rsidRDefault="00556867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sz w:val="22"/>
          <w:szCs w:val="22"/>
        </w:rPr>
      </w:pPr>
      <w:r w:rsidRPr="00614099">
        <w:rPr>
          <w:rFonts w:ascii="Tahoma" w:hAnsi="Tahoma" w:cs="Tahoma"/>
          <w:bCs/>
          <w:sz w:val="22"/>
          <w:szCs w:val="22"/>
        </w:rPr>
        <w:t>Approval of</w:t>
      </w:r>
      <w:r w:rsidR="00013BE7" w:rsidRPr="00614099">
        <w:rPr>
          <w:rFonts w:ascii="Tahoma" w:hAnsi="Tahoma" w:cs="Tahoma"/>
          <w:bCs/>
          <w:sz w:val="22"/>
          <w:szCs w:val="22"/>
        </w:rPr>
        <w:t xml:space="preserve"> </w:t>
      </w:r>
      <w:r w:rsidR="000022AB">
        <w:rPr>
          <w:rFonts w:ascii="Tahoma" w:hAnsi="Tahoma" w:cs="Tahoma"/>
          <w:bCs/>
          <w:sz w:val="22"/>
          <w:szCs w:val="22"/>
        </w:rPr>
        <w:t>July</w:t>
      </w:r>
      <w:r w:rsidR="00C329F1" w:rsidRPr="00614099">
        <w:rPr>
          <w:rFonts w:ascii="Tahoma" w:hAnsi="Tahoma" w:cs="Tahoma"/>
          <w:bCs/>
          <w:sz w:val="22"/>
          <w:szCs w:val="22"/>
        </w:rPr>
        <w:t xml:space="preserve"> minutes </w:t>
      </w:r>
      <w:r w:rsidR="00013BE7" w:rsidRPr="00614099">
        <w:rPr>
          <w:rFonts w:ascii="Tahoma" w:hAnsi="Tahoma" w:cs="Tahoma"/>
          <w:bCs/>
          <w:sz w:val="22"/>
          <w:szCs w:val="22"/>
        </w:rPr>
        <w:t>as presented</w:t>
      </w:r>
      <w:r w:rsidR="00356CAD">
        <w:rPr>
          <w:rFonts w:ascii="Tahoma" w:hAnsi="Tahoma" w:cs="Tahoma"/>
          <w:bCs/>
          <w:sz w:val="22"/>
          <w:szCs w:val="22"/>
        </w:rPr>
        <w:t>.</w:t>
      </w:r>
      <w:r w:rsidR="00013BE7" w:rsidRPr="00614099">
        <w:rPr>
          <w:rFonts w:ascii="Tahoma" w:hAnsi="Tahoma" w:cs="Tahoma"/>
          <w:bCs/>
          <w:sz w:val="22"/>
          <w:szCs w:val="22"/>
        </w:rPr>
        <w:t xml:space="preserve"> </w:t>
      </w:r>
      <w:r w:rsidR="00D4313F" w:rsidRPr="00614099">
        <w:rPr>
          <w:rFonts w:ascii="Tahoma" w:hAnsi="Tahoma" w:cs="Tahoma"/>
          <w:bCs/>
          <w:sz w:val="22"/>
          <w:szCs w:val="22"/>
        </w:rPr>
        <w:tab/>
      </w:r>
      <w:r w:rsidR="006B1F83" w:rsidRPr="00614099">
        <w:rPr>
          <w:rFonts w:ascii="Tahoma" w:hAnsi="Tahoma" w:cs="Tahoma"/>
          <w:bCs/>
          <w:sz w:val="22"/>
          <w:szCs w:val="22"/>
        </w:rPr>
        <w:t xml:space="preserve">   </w:t>
      </w:r>
    </w:p>
    <w:p w14:paraId="7A1BC970" w14:textId="370E4FA7" w:rsidR="00B01E70" w:rsidRDefault="00C56990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Review </w:t>
      </w:r>
      <w:r w:rsidR="00614099" w:rsidRPr="00C435DD">
        <w:rPr>
          <w:rFonts w:ascii="Tahoma" w:hAnsi="Tahoma" w:cs="Tahoma"/>
          <w:bCs/>
          <w:sz w:val="22"/>
          <w:szCs w:val="22"/>
        </w:rPr>
        <w:t xml:space="preserve">of </w:t>
      </w:r>
      <w:r w:rsidR="00AC2161">
        <w:rPr>
          <w:rFonts w:ascii="Tahoma" w:hAnsi="Tahoma" w:cs="Tahoma"/>
          <w:bCs/>
          <w:sz w:val="22"/>
          <w:szCs w:val="22"/>
        </w:rPr>
        <w:t>J</w:t>
      </w:r>
      <w:r w:rsidR="000022AB">
        <w:rPr>
          <w:rFonts w:ascii="Tahoma" w:hAnsi="Tahoma" w:cs="Tahoma"/>
          <w:bCs/>
          <w:sz w:val="22"/>
          <w:szCs w:val="22"/>
        </w:rPr>
        <w:t>uly</w:t>
      </w:r>
      <w:r w:rsidR="00861EF4" w:rsidRPr="00C435D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provisional </w:t>
      </w:r>
      <w:r w:rsidR="00490A1F" w:rsidRPr="00C435DD">
        <w:rPr>
          <w:rFonts w:ascii="Tahoma" w:hAnsi="Tahoma" w:cs="Tahoma"/>
          <w:bCs/>
          <w:sz w:val="22"/>
          <w:szCs w:val="22"/>
        </w:rPr>
        <w:t>financial reports</w:t>
      </w:r>
      <w:r w:rsidR="00356CAD" w:rsidRPr="00C435DD">
        <w:rPr>
          <w:rFonts w:ascii="Tahoma" w:hAnsi="Tahoma" w:cs="Tahoma"/>
          <w:bCs/>
          <w:sz w:val="22"/>
          <w:szCs w:val="22"/>
        </w:rPr>
        <w:t>.</w:t>
      </w:r>
    </w:p>
    <w:p w14:paraId="170BBCCF" w14:textId="3B129694" w:rsidR="008D21FC" w:rsidRPr="00912619" w:rsidRDefault="008D21FC" w:rsidP="000022AB">
      <w:pPr>
        <w:ind w:left="720"/>
        <w:outlineLvl w:val="0"/>
        <w:rPr>
          <w:rFonts w:ascii="Tahoma" w:hAnsi="Tahoma" w:cs="Tahoma"/>
          <w:sz w:val="16"/>
          <w:szCs w:val="16"/>
          <w:u w:val="single"/>
        </w:rPr>
      </w:pPr>
    </w:p>
    <w:p w14:paraId="0D6BD027" w14:textId="77777777" w:rsidR="00912619" w:rsidRPr="00912619" w:rsidRDefault="00912619" w:rsidP="00912619">
      <w:pPr>
        <w:outlineLvl w:val="0"/>
        <w:rPr>
          <w:rFonts w:ascii="Tahoma" w:hAnsi="Tahoma" w:cs="Tahoma"/>
          <w:sz w:val="16"/>
          <w:szCs w:val="16"/>
          <w:u w:val="single"/>
        </w:rPr>
      </w:pPr>
    </w:p>
    <w:p w14:paraId="38571310" w14:textId="77777777" w:rsidR="008D21FC" w:rsidRDefault="008D21FC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680A76">
        <w:rPr>
          <w:rFonts w:ascii="Tahoma" w:hAnsi="Tahoma" w:cs="Tahoma"/>
          <w:b/>
          <w:sz w:val="22"/>
          <w:szCs w:val="22"/>
          <w:u w:val="single"/>
        </w:rPr>
        <w:t>Announcements &amp; Correspondence</w:t>
      </w:r>
    </w:p>
    <w:p w14:paraId="38EB51E8" w14:textId="0F29CE0A" w:rsidR="00B93880" w:rsidRPr="00FF5BE6" w:rsidRDefault="00B93880" w:rsidP="00F35A9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. </w:t>
      </w:r>
    </w:p>
    <w:p w14:paraId="28E5C902" w14:textId="4E753E74" w:rsidR="00C56990" w:rsidRPr="009003C8" w:rsidRDefault="00C56990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Bank statements</w:t>
      </w:r>
      <w:r w:rsidR="005724BC">
        <w:rPr>
          <w:rFonts w:ascii="Tahoma" w:hAnsi="Tahoma" w:cs="Tahoma"/>
          <w:sz w:val="22"/>
          <w:szCs w:val="22"/>
        </w:rPr>
        <w:t xml:space="preserve"> are</w:t>
      </w:r>
      <w:r>
        <w:rPr>
          <w:rFonts w:ascii="Tahoma" w:hAnsi="Tahoma" w:cs="Tahoma"/>
          <w:sz w:val="22"/>
          <w:szCs w:val="22"/>
        </w:rPr>
        <w:t xml:space="preserve"> available for review.</w:t>
      </w:r>
    </w:p>
    <w:p w14:paraId="039511B1" w14:textId="1590CEAF" w:rsidR="009003C8" w:rsidRPr="00C56990" w:rsidRDefault="009003C8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June minutes filed with County Clerk’s Office on 7/27/20. </w:t>
      </w:r>
    </w:p>
    <w:p w14:paraId="050A4420" w14:textId="1A7BA9ED" w:rsidR="00AC2161" w:rsidRPr="000022AB" w:rsidRDefault="00AC2161" w:rsidP="000022AB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0022AB">
        <w:rPr>
          <w:rFonts w:ascii="Tahoma" w:hAnsi="Tahoma" w:cs="Tahoma"/>
          <w:sz w:val="22"/>
          <w:szCs w:val="22"/>
        </w:rPr>
        <w:t>Attorney Mo B</w:t>
      </w:r>
      <w:r w:rsidR="00C56990" w:rsidRPr="000022AB">
        <w:rPr>
          <w:rFonts w:ascii="Tahoma" w:hAnsi="Tahoma" w:cs="Tahoma"/>
          <w:sz w:val="22"/>
          <w:szCs w:val="22"/>
        </w:rPr>
        <w:t>yr</w:t>
      </w:r>
      <w:r w:rsidRPr="000022AB">
        <w:rPr>
          <w:rFonts w:ascii="Tahoma" w:hAnsi="Tahoma" w:cs="Tahoma"/>
          <w:sz w:val="22"/>
          <w:szCs w:val="22"/>
        </w:rPr>
        <w:t xml:space="preserve">ne will be </w:t>
      </w:r>
      <w:r w:rsidR="00C56990" w:rsidRPr="000022AB">
        <w:rPr>
          <w:rFonts w:ascii="Tahoma" w:hAnsi="Tahoma" w:cs="Tahoma"/>
          <w:sz w:val="22"/>
          <w:szCs w:val="22"/>
        </w:rPr>
        <w:t>offering a</w:t>
      </w:r>
      <w:r w:rsidRPr="000022AB">
        <w:rPr>
          <w:rFonts w:ascii="Tahoma" w:hAnsi="Tahoma" w:cs="Tahoma"/>
          <w:sz w:val="22"/>
          <w:szCs w:val="22"/>
        </w:rPr>
        <w:t xml:space="preserve"> Trustees’ legal </w:t>
      </w:r>
      <w:r w:rsidR="00C56990" w:rsidRPr="000022AB">
        <w:rPr>
          <w:rFonts w:ascii="Tahoma" w:hAnsi="Tahoma" w:cs="Tahoma"/>
          <w:sz w:val="22"/>
          <w:szCs w:val="22"/>
        </w:rPr>
        <w:t>workshop</w:t>
      </w:r>
      <w:r w:rsidRPr="000022AB">
        <w:rPr>
          <w:rFonts w:ascii="Tahoma" w:hAnsi="Tahoma" w:cs="Tahoma"/>
          <w:sz w:val="22"/>
          <w:szCs w:val="22"/>
        </w:rPr>
        <w:t xml:space="preserve"> on 10/10 during fire school.  Let Nancy know if you plan on attending.  </w:t>
      </w:r>
    </w:p>
    <w:p w14:paraId="69A3EE96" w14:textId="77777777" w:rsidR="000022AB" w:rsidRPr="00295190" w:rsidRDefault="000022AB" w:rsidP="000022AB">
      <w:pPr>
        <w:outlineLvl w:val="0"/>
        <w:rPr>
          <w:rFonts w:ascii="Tahoma" w:hAnsi="Tahoma" w:cs="Tahoma"/>
          <w:i/>
          <w:iCs/>
          <w:sz w:val="22"/>
          <w:szCs w:val="22"/>
        </w:rPr>
      </w:pPr>
    </w:p>
    <w:p w14:paraId="3967822D" w14:textId="71DC6FE0" w:rsidR="00623034" w:rsidRDefault="00680A76" w:rsidP="00FF5BE6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Old Busine</w:t>
      </w:r>
      <w:r w:rsidR="00FF5BE6">
        <w:rPr>
          <w:rFonts w:ascii="Tahoma" w:hAnsi="Tahoma" w:cs="Tahoma"/>
          <w:b/>
          <w:sz w:val="22"/>
          <w:szCs w:val="22"/>
          <w:u w:val="single"/>
        </w:rPr>
        <w:t>ss</w:t>
      </w:r>
    </w:p>
    <w:p w14:paraId="30BCCCE7" w14:textId="77777777" w:rsidR="00E6750A" w:rsidRPr="007A0B44" w:rsidRDefault="00E6750A" w:rsidP="00FF5BE6">
      <w:pPr>
        <w:outlineLvl w:val="0"/>
        <w:rPr>
          <w:rFonts w:ascii="Tahoma" w:hAnsi="Tahoma" w:cs="Tahoma"/>
          <w:b/>
          <w:sz w:val="16"/>
          <w:szCs w:val="16"/>
          <w:u w:val="single"/>
        </w:rPr>
      </w:pPr>
    </w:p>
    <w:p w14:paraId="52F9C214" w14:textId="25AE9E76" w:rsidR="00826BA5" w:rsidRDefault="004F0333" w:rsidP="0053574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Volunteer handbook</w:t>
      </w:r>
    </w:p>
    <w:p w14:paraId="3701E3EB" w14:textId="7A5D720C" w:rsidR="00545AA7" w:rsidRDefault="00545AA7" w:rsidP="0053574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By-Law revision</w:t>
      </w:r>
    </w:p>
    <w:p w14:paraId="3096EFCE" w14:textId="70185DB4" w:rsidR="002335FF" w:rsidRPr="006C397D" w:rsidRDefault="002335FF" w:rsidP="00581B81">
      <w:pPr>
        <w:ind w:left="360"/>
        <w:rPr>
          <w:rFonts w:ascii="Tahoma" w:hAnsi="Tahoma" w:cs="Tahoma"/>
          <w:sz w:val="18"/>
          <w:szCs w:val="18"/>
        </w:rPr>
      </w:pPr>
    </w:p>
    <w:p w14:paraId="71CFA571" w14:textId="77777777" w:rsidR="007A0B44" w:rsidRPr="006C397D" w:rsidRDefault="007A0B44" w:rsidP="00581B81">
      <w:pPr>
        <w:ind w:left="360"/>
        <w:rPr>
          <w:rFonts w:ascii="Tahoma" w:hAnsi="Tahoma" w:cs="Tahoma"/>
          <w:sz w:val="16"/>
          <w:szCs w:val="16"/>
        </w:rPr>
      </w:pPr>
    </w:p>
    <w:p w14:paraId="63BC9A8E" w14:textId="79F50851" w:rsidR="00405720" w:rsidRPr="00E6750A" w:rsidRDefault="00680A76" w:rsidP="00E6750A">
      <w:pPr>
        <w:rPr>
          <w:rFonts w:ascii="Tahoma" w:hAnsi="Tahoma" w:cs="Tahoma"/>
          <w:sz w:val="22"/>
          <w:szCs w:val="22"/>
        </w:rPr>
      </w:pPr>
      <w:r w:rsidRPr="00E6750A">
        <w:rPr>
          <w:rFonts w:ascii="Tahoma" w:hAnsi="Tahoma" w:cs="Tahoma"/>
          <w:b/>
          <w:sz w:val="22"/>
          <w:szCs w:val="22"/>
          <w:u w:val="single"/>
        </w:rPr>
        <w:t>Chief and Committee Reports</w:t>
      </w:r>
    </w:p>
    <w:p w14:paraId="55822DB9" w14:textId="77777777" w:rsidR="00680A76" w:rsidRPr="008D34E7" w:rsidRDefault="00680A76">
      <w:pPr>
        <w:rPr>
          <w:rFonts w:ascii="Tahoma" w:hAnsi="Tahoma" w:cs="Tahoma"/>
          <w:b/>
          <w:sz w:val="16"/>
          <w:szCs w:val="16"/>
        </w:rPr>
      </w:pPr>
    </w:p>
    <w:p w14:paraId="7E2100DF" w14:textId="77777777" w:rsidR="00520616" w:rsidRDefault="00CC44DF" w:rsidP="001D70BC">
      <w:pPr>
        <w:outlineLvl w:val="0"/>
        <w:rPr>
          <w:rFonts w:ascii="Tahoma" w:hAnsi="Tahoma" w:cs="Tahoma"/>
          <w:sz w:val="22"/>
          <w:szCs w:val="22"/>
        </w:rPr>
      </w:pPr>
      <w:bookmarkStart w:id="1" w:name="_Hlk352417"/>
      <w:r w:rsidRPr="008D34E7">
        <w:rPr>
          <w:rFonts w:ascii="Tahoma" w:hAnsi="Tahoma" w:cs="Tahoma"/>
          <w:sz w:val="22"/>
          <w:szCs w:val="22"/>
          <w:u w:val="single"/>
        </w:rPr>
        <w:t>Chief</w:t>
      </w:r>
      <w:r w:rsidR="00902D67">
        <w:rPr>
          <w:rFonts w:ascii="Tahoma" w:hAnsi="Tahoma" w:cs="Tahoma"/>
          <w:sz w:val="22"/>
          <w:szCs w:val="22"/>
          <w:u w:val="single"/>
        </w:rPr>
        <w:t xml:space="preserve"> Mulvey</w:t>
      </w:r>
      <w:r w:rsidRPr="008D34E7">
        <w:rPr>
          <w:rFonts w:ascii="Tahoma" w:hAnsi="Tahoma" w:cs="Tahoma"/>
          <w:sz w:val="22"/>
          <w:szCs w:val="22"/>
          <w:u w:val="single"/>
        </w:rPr>
        <w:t>:</w:t>
      </w:r>
      <w:r w:rsidR="005D41F2" w:rsidRPr="008D34E7">
        <w:rPr>
          <w:rFonts w:ascii="Tahoma" w:hAnsi="Tahoma" w:cs="Tahoma"/>
          <w:sz w:val="22"/>
          <w:szCs w:val="22"/>
          <w:u w:val="single"/>
        </w:rPr>
        <w:t xml:space="preserve"> </w:t>
      </w:r>
      <w:r w:rsidR="00622955" w:rsidRPr="008D34E7">
        <w:rPr>
          <w:rFonts w:ascii="Tahoma" w:hAnsi="Tahoma" w:cs="Tahoma"/>
          <w:sz w:val="22"/>
          <w:szCs w:val="22"/>
        </w:rPr>
        <w:t xml:space="preserve"> </w:t>
      </w:r>
    </w:p>
    <w:p w14:paraId="532B7614" w14:textId="77777777" w:rsidR="00C908CF" w:rsidRDefault="00902D67" w:rsidP="001D70BC">
      <w:pPr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C</w:t>
      </w:r>
      <w:r w:rsidR="00C908CF" w:rsidRPr="008D34E7">
        <w:rPr>
          <w:rFonts w:ascii="Tahoma" w:hAnsi="Tahoma" w:cs="Tahoma"/>
          <w:sz w:val="22"/>
          <w:szCs w:val="22"/>
          <w:u w:val="single"/>
        </w:rPr>
        <w:t>hief Officers:</w:t>
      </w:r>
    </w:p>
    <w:p w14:paraId="455DBBE6" w14:textId="77777777" w:rsidR="00861EF4" w:rsidRPr="008D34E7" w:rsidRDefault="00861EF4" w:rsidP="001D70BC">
      <w:pPr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EMS: </w:t>
      </w:r>
    </w:p>
    <w:p w14:paraId="37FE5034" w14:textId="24011B90" w:rsidR="00D4313F" w:rsidRDefault="000053A4" w:rsidP="00D4313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D34E7">
        <w:rPr>
          <w:rFonts w:ascii="Tahoma" w:hAnsi="Tahoma" w:cs="Tahoma"/>
          <w:sz w:val="22"/>
          <w:szCs w:val="22"/>
          <w:u w:val="single"/>
        </w:rPr>
        <w:t>C</w:t>
      </w:r>
      <w:r w:rsidR="00D4313F" w:rsidRPr="008D34E7">
        <w:rPr>
          <w:rFonts w:ascii="Tahoma" w:hAnsi="Tahoma" w:cs="Tahoma"/>
          <w:sz w:val="22"/>
          <w:szCs w:val="22"/>
          <w:u w:val="single"/>
        </w:rPr>
        <w:t>ommittee</w:t>
      </w:r>
      <w:r w:rsidRPr="008D34E7">
        <w:rPr>
          <w:rFonts w:ascii="Tahoma" w:hAnsi="Tahoma" w:cs="Tahoma"/>
          <w:sz w:val="22"/>
          <w:szCs w:val="22"/>
          <w:u w:val="single"/>
        </w:rPr>
        <w:t>s</w:t>
      </w:r>
      <w:r w:rsidR="00D4313F" w:rsidRPr="008D34E7">
        <w:rPr>
          <w:rFonts w:ascii="Tahoma" w:hAnsi="Tahoma" w:cs="Tahoma"/>
          <w:sz w:val="22"/>
          <w:szCs w:val="22"/>
          <w:u w:val="single"/>
        </w:rPr>
        <w:t>:</w:t>
      </w:r>
      <w:r w:rsidR="00E82EB5" w:rsidRPr="008D34E7">
        <w:rPr>
          <w:rFonts w:ascii="Tahoma" w:hAnsi="Tahoma" w:cs="Tahoma"/>
          <w:sz w:val="22"/>
          <w:szCs w:val="22"/>
        </w:rPr>
        <w:t xml:space="preserve">   </w:t>
      </w:r>
    </w:p>
    <w:p w14:paraId="3257B914" w14:textId="460AE559" w:rsidR="00861EF4" w:rsidRDefault="00861EF4" w:rsidP="00D4313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B0D6691" w14:textId="77777777" w:rsidR="007A0B44" w:rsidRPr="007A0B44" w:rsidRDefault="007A0B44" w:rsidP="00D4313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bookmarkEnd w:id="1"/>
    <w:p w14:paraId="3D8D6087" w14:textId="28B92BCB" w:rsidR="00ED5D74" w:rsidRPr="00465B8E" w:rsidRDefault="003A5412" w:rsidP="00465B8E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New Business</w:t>
      </w:r>
    </w:p>
    <w:p w14:paraId="3330C746" w14:textId="7159A843" w:rsidR="00F35A9D" w:rsidRDefault="00F35A9D" w:rsidP="00AC1E67">
      <w:pPr>
        <w:outlineLvl w:val="0"/>
        <w:rPr>
          <w:rFonts w:ascii="Tahoma" w:hAnsi="Tahoma" w:cs="Tahoma"/>
          <w:sz w:val="22"/>
          <w:szCs w:val="22"/>
        </w:rPr>
      </w:pPr>
    </w:p>
    <w:p w14:paraId="79149D2F" w14:textId="0A7B3E1C" w:rsidR="00AC2161" w:rsidRPr="00F0459D" w:rsidRDefault="000022AB" w:rsidP="00535744">
      <w:pPr>
        <w:numPr>
          <w:ilvl w:val="0"/>
          <w:numId w:val="2"/>
        </w:numPr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Approve </w:t>
      </w:r>
      <w:r w:rsidR="00F0459D">
        <w:rPr>
          <w:rFonts w:ascii="Tahoma" w:hAnsi="Tahoma" w:cs="Tahoma"/>
          <w:sz w:val="22"/>
          <w:szCs w:val="22"/>
        </w:rPr>
        <w:t xml:space="preserve">authorized </w:t>
      </w:r>
      <w:r>
        <w:rPr>
          <w:rFonts w:ascii="Tahoma" w:hAnsi="Tahoma" w:cs="Tahoma"/>
          <w:sz w:val="22"/>
          <w:szCs w:val="22"/>
        </w:rPr>
        <w:t>check signers</w:t>
      </w:r>
      <w:r w:rsidR="006B00F1">
        <w:rPr>
          <w:rFonts w:ascii="Tahoma" w:hAnsi="Tahoma" w:cs="Tahoma"/>
          <w:sz w:val="22"/>
          <w:szCs w:val="22"/>
        </w:rPr>
        <w:t xml:space="preserve">: currently Pierce, Deloch, Bannon and Bauer.  </w:t>
      </w:r>
      <w:r w:rsidR="00F0459D" w:rsidRPr="00F0459D">
        <w:rPr>
          <w:rFonts w:ascii="Tahoma" w:hAnsi="Tahoma" w:cs="Tahoma"/>
          <w:sz w:val="18"/>
          <w:szCs w:val="18"/>
        </w:rPr>
        <w:t>(</w:t>
      </w:r>
      <w:r w:rsidR="005724BC">
        <w:rPr>
          <w:rFonts w:ascii="Tahoma" w:hAnsi="Tahoma" w:cs="Tahoma"/>
          <w:sz w:val="18"/>
          <w:szCs w:val="18"/>
        </w:rPr>
        <w:t xml:space="preserve">requesting </w:t>
      </w:r>
      <w:r w:rsidR="00F0459D" w:rsidRPr="00F0459D">
        <w:rPr>
          <w:rFonts w:ascii="Tahoma" w:hAnsi="Tahoma" w:cs="Tahoma"/>
          <w:sz w:val="18"/>
          <w:szCs w:val="18"/>
        </w:rPr>
        <w:t xml:space="preserve">addition of </w:t>
      </w:r>
      <w:r w:rsidR="006B00F1" w:rsidRPr="00F0459D">
        <w:rPr>
          <w:rFonts w:ascii="Tahoma" w:hAnsi="Tahoma" w:cs="Tahoma"/>
          <w:sz w:val="18"/>
          <w:szCs w:val="18"/>
        </w:rPr>
        <w:t>Ott</w:t>
      </w:r>
      <w:r w:rsidR="00F0459D" w:rsidRPr="00F0459D">
        <w:rPr>
          <w:rFonts w:ascii="Tahoma" w:hAnsi="Tahoma" w:cs="Tahoma"/>
          <w:sz w:val="18"/>
          <w:szCs w:val="18"/>
        </w:rPr>
        <w:t>)</w:t>
      </w:r>
    </w:p>
    <w:p w14:paraId="18BFD304" w14:textId="186AFD0C" w:rsidR="000022AB" w:rsidRDefault="000022AB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Chief Mulvey’s review</w:t>
      </w:r>
    </w:p>
    <w:p w14:paraId="27C5C1A8" w14:textId="6DED2879" w:rsidR="007A0B44" w:rsidRDefault="000022AB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Handbook policy update – Section 300, “Holiday” </w:t>
      </w:r>
      <w:r w:rsidR="007A0B44">
        <w:rPr>
          <w:rFonts w:ascii="Tahoma" w:hAnsi="Tahoma" w:cs="Tahoma"/>
          <w:sz w:val="22"/>
          <w:szCs w:val="22"/>
        </w:rPr>
        <w:t xml:space="preserve"> </w:t>
      </w:r>
    </w:p>
    <w:p w14:paraId="3E369C5F" w14:textId="5482B773" w:rsidR="00545AA7" w:rsidRDefault="00545AA7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Attorney Representation</w:t>
      </w:r>
    </w:p>
    <w:p w14:paraId="35C4993C" w14:textId="067A0525" w:rsidR="00545AA7" w:rsidRDefault="00545AA7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Station # 2 renovations and outcomes</w:t>
      </w:r>
    </w:p>
    <w:p w14:paraId="1223FDF0" w14:textId="6446C10F" w:rsidR="00545AA7" w:rsidRDefault="00545AA7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Payroll scale</w:t>
      </w:r>
    </w:p>
    <w:p w14:paraId="096943B5" w14:textId="70387881" w:rsidR="00545AA7" w:rsidRDefault="00545AA7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Personnel matters</w:t>
      </w:r>
    </w:p>
    <w:p w14:paraId="29426923" w14:textId="0438BF2C" w:rsidR="00545AA7" w:rsidRDefault="00545AA7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Committee structure – personnel, budget, major systems</w:t>
      </w:r>
    </w:p>
    <w:p w14:paraId="100AAFD0" w14:textId="77777777" w:rsidR="00545AA7" w:rsidRDefault="00545AA7" w:rsidP="00545AA7">
      <w:pPr>
        <w:ind w:left="360"/>
        <w:outlineLvl w:val="0"/>
        <w:rPr>
          <w:rFonts w:ascii="Tahoma" w:hAnsi="Tahoma" w:cs="Tahoma"/>
          <w:sz w:val="22"/>
          <w:szCs w:val="22"/>
        </w:rPr>
      </w:pPr>
    </w:p>
    <w:p w14:paraId="69260BC0" w14:textId="670AA449" w:rsidR="00545AA7" w:rsidRPr="007A0B44" w:rsidRDefault="00545AA7" w:rsidP="00545AA7">
      <w:pPr>
        <w:rPr>
          <w:rFonts w:ascii="Tahoma" w:hAnsi="Tahoma" w:cs="Tahoma"/>
          <w:i/>
          <w:iCs/>
          <w:sz w:val="22"/>
          <w:szCs w:val="22"/>
        </w:rPr>
      </w:pPr>
      <w:r>
        <w:t>   </w:t>
      </w:r>
    </w:p>
    <w:p w14:paraId="088E6DD1" w14:textId="2505BEDA" w:rsidR="000F5EBC" w:rsidRDefault="00A75716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lastRenderedPageBreak/>
        <w:t>Adjournment</w:t>
      </w:r>
    </w:p>
    <w:p w14:paraId="6220083D" w14:textId="5E1F5530" w:rsidR="00376A36" w:rsidRDefault="00376A36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</w:p>
    <w:p w14:paraId="664D38CC" w14:textId="77777777" w:rsidR="007D3235" w:rsidRDefault="007D3235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</w:p>
    <w:p w14:paraId="2929ACEC" w14:textId="03233D89" w:rsidR="005D5939" w:rsidRDefault="005D5939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Fern Creek Fire Protection District Holding Company</w:t>
      </w:r>
    </w:p>
    <w:p w14:paraId="7C888DFC" w14:textId="77777777" w:rsidR="00465B8E" w:rsidRDefault="00465B8E" w:rsidP="00465B8E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Board of Trustees meeting agenda</w:t>
      </w:r>
    </w:p>
    <w:p w14:paraId="600DC90E" w14:textId="0A3A2433" w:rsidR="0029494F" w:rsidRDefault="0029494F" w:rsidP="0029494F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Ju</w:t>
      </w:r>
      <w:r w:rsidR="00AC2161">
        <w:rPr>
          <w:rFonts w:ascii="Tahoma" w:hAnsi="Tahoma" w:cs="Tahoma"/>
          <w:b/>
          <w:sz w:val="29"/>
          <w:szCs w:val="29"/>
        </w:rPr>
        <w:t>ly 13</w:t>
      </w:r>
      <w:r>
        <w:rPr>
          <w:rFonts w:ascii="Tahoma" w:hAnsi="Tahoma" w:cs="Tahoma"/>
          <w:b/>
          <w:sz w:val="29"/>
          <w:szCs w:val="29"/>
        </w:rPr>
        <w:t>, 2020 7:00 p.m.</w:t>
      </w:r>
    </w:p>
    <w:p w14:paraId="0BE6FA40" w14:textId="416E5C7B" w:rsidR="0029494F" w:rsidRDefault="0029494F" w:rsidP="0029494F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53B7B78C" w14:textId="6904025C" w:rsidR="000022AB" w:rsidRPr="0029494F" w:rsidRDefault="000022AB" w:rsidP="000022AB">
      <w:pPr>
        <w:pStyle w:val="NormalWeb"/>
        <w:rPr>
          <w:rFonts w:ascii="Tahoma" w:hAnsi="Tahoma" w:cs="Tahoma"/>
          <w:sz w:val="22"/>
          <w:szCs w:val="22"/>
        </w:rPr>
      </w:pPr>
      <w:r w:rsidRPr="0029494F">
        <w:rPr>
          <w:rFonts w:ascii="Tahoma" w:hAnsi="Tahoma" w:cs="Tahoma"/>
          <w:bCs/>
          <w:sz w:val="22"/>
          <w:szCs w:val="22"/>
        </w:rPr>
        <w:t>Due to the COVID-19 pandemic and the subsequent declarations of national and state of emergencies, no physical location for the public will be provided</w:t>
      </w:r>
      <w:r>
        <w:rPr>
          <w:rFonts w:ascii="Tahoma" w:hAnsi="Tahoma" w:cs="Tahoma"/>
          <w:bCs/>
          <w:sz w:val="22"/>
          <w:szCs w:val="22"/>
        </w:rPr>
        <w:t xml:space="preserve"> except for members of the board and essential employees</w:t>
      </w:r>
      <w:r w:rsidRPr="0029494F">
        <w:rPr>
          <w:rFonts w:ascii="Tahoma" w:hAnsi="Tahoma" w:cs="Tahoma"/>
          <w:bCs/>
          <w:sz w:val="22"/>
          <w:szCs w:val="22"/>
        </w:rPr>
        <w:t>.   The meetings of th</w:t>
      </w:r>
      <w:r w:rsidR="0073052C">
        <w:rPr>
          <w:rFonts w:ascii="Tahoma" w:hAnsi="Tahoma" w:cs="Tahoma"/>
          <w:bCs/>
          <w:sz w:val="22"/>
          <w:szCs w:val="22"/>
        </w:rPr>
        <w:t>is</w:t>
      </w:r>
      <w:r w:rsidRPr="0029494F">
        <w:rPr>
          <w:rFonts w:ascii="Tahoma" w:hAnsi="Tahoma" w:cs="Tahoma"/>
          <w:bCs/>
          <w:sz w:val="22"/>
          <w:szCs w:val="22"/>
        </w:rPr>
        <w:t xml:space="preserve"> board </w:t>
      </w:r>
      <w:r w:rsidR="0073052C">
        <w:rPr>
          <w:rFonts w:ascii="Tahoma" w:hAnsi="Tahoma" w:cs="Tahoma"/>
          <w:bCs/>
          <w:sz w:val="22"/>
          <w:szCs w:val="22"/>
        </w:rPr>
        <w:t>is</w:t>
      </w:r>
      <w:r w:rsidRPr="0029494F">
        <w:rPr>
          <w:rFonts w:ascii="Tahoma" w:hAnsi="Tahoma" w:cs="Tahoma"/>
          <w:bCs/>
          <w:sz w:val="22"/>
          <w:szCs w:val="22"/>
        </w:rPr>
        <w:t xml:space="preserve"> forced to be held via video teleconference using Gotomeeting.com via access code </w:t>
      </w:r>
      <w:r>
        <w:rPr>
          <w:rFonts w:ascii="Tahoma" w:hAnsi="Tahoma" w:cs="Tahoma"/>
          <w:bCs/>
          <w:sz w:val="22"/>
          <w:szCs w:val="22"/>
        </w:rPr>
        <w:t>282-591-941</w:t>
      </w:r>
      <w:r w:rsidRPr="0029494F">
        <w:rPr>
          <w:rFonts w:ascii="Tahoma" w:hAnsi="Tahoma" w:cs="Tahoma"/>
          <w:bCs/>
          <w:sz w:val="22"/>
          <w:szCs w:val="22"/>
        </w:rPr>
        <w:t xml:space="preserve">. A meeting invitation has been sent to each individual board member.   The Public is invited to attend via video conferencing, </w:t>
      </w:r>
      <w:hyperlink r:id="rId9" w:history="1">
        <w:r w:rsidRPr="00EC3DC9">
          <w:rPr>
            <w:rStyle w:val="Hyperlink"/>
            <w:rFonts w:ascii="Tahoma" w:hAnsi="Tahoma" w:cs="Tahoma"/>
            <w:sz w:val="22"/>
            <w:szCs w:val="22"/>
          </w:rPr>
          <w:t>https://global.gotomeeting.com/join/</w:t>
        </w:r>
      </w:hyperlink>
      <w:r>
        <w:rPr>
          <w:rStyle w:val="Hyperlink"/>
          <w:rFonts w:ascii="Tahoma" w:hAnsi="Tahoma" w:cs="Tahoma"/>
          <w:sz w:val="22"/>
          <w:szCs w:val="22"/>
        </w:rPr>
        <w:t>282591941</w:t>
      </w:r>
      <w:r w:rsidRPr="0029494F">
        <w:rPr>
          <w:rFonts w:ascii="Tahoma" w:hAnsi="Tahoma" w:cs="Tahoma"/>
          <w:sz w:val="22"/>
          <w:szCs w:val="22"/>
        </w:rPr>
        <w:t xml:space="preserve"> </w:t>
      </w:r>
      <w:r w:rsidRPr="0029494F">
        <w:rPr>
          <w:rFonts w:ascii="Tahoma" w:hAnsi="Tahoma" w:cs="Tahoma"/>
          <w:bCs/>
          <w:sz w:val="22"/>
          <w:szCs w:val="22"/>
        </w:rPr>
        <w:t xml:space="preserve">or via telephone by calling </w:t>
      </w:r>
      <w:r>
        <w:t xml:space="preserve">1-872-240-3311   </w:t>
      </w:r>
      <w:r w:rsidRPr="004F52F0">
        <w:rPr>
          <w:b/>
          <w:bCs/>
        </w:rPr>
        <w:t>Access Code:</w:t>
      </w:r>
      <w:r w:rsidRPr="004F52F0">
        <w:t xml:space="preserve"> </w:t>
      </w:r>
      <w:r>
        <w:t>282-591-941</w:t>
      </w:r>
      <w:r w:rsidRPr="0029494F">
        <w:rPr>
          <w:rFonts w:ascii="Tahoma" w:hAnsi="Tahoma" w:cs="Tahoma"/>
          <w:bCs/>
          <w:sz w:val="22"/>
          <w:szCs w:val="22"/>
        </w:rPr>
        <w:t>.  Board members have been notified via email and notice to the public was provided via posting at station # 1 (6200 Bardstown Road) and station # 2 (9409 Old Bardstown Road) and also on our website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A0950D2" w14:textId="77777777" w:rsidR="000022AB" w:rsidRDefault="000022AB" w:rsidP="000022AB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0CE3E752" w14:textId="2356FFC4" w:rsidR="005D5939" w:rsidRDefault="000022AB" w:rsidP="005D5939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</w:t>
      </w:r>
      <w:r w:rsidR="00262CAE">
        <w:rPr>
          <w:rFonts w:ascii="Tahoma" w:hAnsi="Tahoma" w:cs="Tahoma"/>
          <w:b/>
          <w:sz w:val="22"/>
          <w:szCs w:val="22"/>
          <w:u w:val="single"/>
        </w:rPr>
        <w:t xml:space="preserve">all to Order </w:t>
      </w:r>
    </w:p>
    <w:p w14:paraId="377271D9" w14:textId="73520488" w:rsidR="0044479D" w:rsidRDefault="0044479D" w:rsidP="005D0B7D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469D21D7" w14:textId="77777777" w:rsidR="005D0B7D" w:rsidRDefault="005D0B7D" w:rsidP="005D0B7D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193414">
        <w:rPr>
          <w:rFonts w:ascii="Tahoma" w:hAnsi="Tahoma" w:cs="Tahoma"/>
          <w:b/>
          <w:sz w:val="22"/>
          <w:szCs w:val="22"/>
          <w:u w:val="single"/>
        </w:rPr>
        <w:t>Roll Call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  </w:t>
      </w:r>
    </w:p>
    <w:p w14:paraId="15280462" w14:textId="77777777" w:rsidR="005D0B7D" w:rsidRDefault="005D0B7D" w:rsidP="005D0B7D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5633D719" w14:textId="4EDF0A59" w:rsidR="005D0B7D" w:rsidRPr="00C435DD" w:rsidRDefault="005D0B7D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sz w:val="22"/>
          <w:szCs w:val="22"/>
        </w:rPr>
      </w:pPr>
      <w:r w:rsidRPr="00614099">
        <w:rPr>
          <w:rFonts w:ascii="Tahoma" w:hAnsi="Tahoma" w:cs="Tahoma"/>
          <w:bCs/>
          <w:sz w:val="22"/>
          <w:szCs w:val="22"/>
        </w:rPr>
        <w:t xml:space="preserve">Approval of </w:t>
      </w:r>
      <w:r w:rsidR="00AC2161">
        <w:rPr>
          <w:rFonts w:ascii="Tahoma" w:hAnsi="Tahoma" w:cs="Tahoma"/>
          <w:bCs/>
          <w:sz w:val="22"/>
          <w:szCs w:val="22"/>
        </w:rPr>
        <w:t>J</w:t>
      </w:r>
      <w:r w:rsidR="000022AB">
        <w:rPr>
          <w:rFonts w:ascii="Tahoma" w:hAnsi="Tahoma" w:cs="Tahoma"/>
          <w:bCs/>
          <w:sz w:val="22"/>
          <w:szCs w:val="22"/>
        </w:rPr>
        <w:t>uly</w:t>
      </w:r>
      <w:r w:rsidR="00AC2161">
        <w:rPr>
          <w:rFonts w:ascii="Tahoma" w:hAnsi="Tahoma" w:cs="Tahoma"/>
          <w:bCs/>
          <w:sz w:val="22"/>
          <w:szCs w:val="22"/>
        </w:rPr>
        <w:t xml:space="preserve"> </w:t>
      </w:r>
      <w:r w:rsidRPr="00614099">
        <w:rPr>
          <w:rFonts w:ascii="Tahoma" w:hAnsi="Tahoma" w:cs="Tahoma"/>
          <w:bCs/>
          <w:sz w:val="22"/>
          <w:szCs w:val="22"/>
        </w:rPr>
        <w:t>minutes as presented</w:t>
      </w:r>
      <w:r>
        <w:rPr>
          <w:rFonts w:ascii="Tahoma" w:hAnsi="Tahoma" w:cs="Tahoma"/>
          <w:bCs/>
          <w:sz w:val="22"/>
          <w:szCs w:val="22"/>
        </w:rPr>
        <w:t>.</w:t>
      </w:r>
      <w:r w:rsidRPr="00614099">
        <w:rPr>
          <w:rFonts w:ascii="Tahoma" w:hAnsi="Tahoma" w:cs="Tahoma"/>
          <w:bCs/>
          <w:sz w:val="22"/>
          <w:szCs w:val="22"/>
        </w:rPr>
        <w:t xml:space="preserve"> </w:t>
      </w:r>
      <w:r w:rsidRPr="00614099">
        <w:rPr>
          <w:rFonts w:ascii="Tahoma" w:hAnsi="Tahoma" w:cs="Tahoma"/>
          <w:bCs/>
          <w:sz w:val="22"/>
          <w:szCs w:val="22"/>
        </w:rPr>
        <w:tab/>
        <w:t xml:space="preserve">   </w:t>
      </w:r>
      <w:r w:rsidRPr="00C435DD">
        <w:rPr>
          <w:rFonts w:ascii="Tahoma" w:hAnsi="Tahoma" w:cs="Tahoma"/>
          <w:bCs/>
          <w:sz w:val="22"/>
          <w:szCs w:val="22"/>
        </w:rPr>
        <w:t xml:space="preserve"> </w:t>
      </w:r>
    </w:p>
    <w:p w14:paraId="7605D017" w14:textId="77777777" w:rsidR="00C435DD" w:rsidRDefault="00C435DD" w:rsidP="00C435DD">
      <w:pPr>
        <w:pStyle w:val="ListParagraph"/>
        <w:rPr>
          <w:rFonts w:ascii="Tahoma" w:hAnsi="Tahoma" w:cs="Tahoma"/>
          <w:bCs/>
          <w:i/>
          <w:sz w:val="22"/>
          <w:szCs w:val="22"/>
        </w:rPr>
      </w:pPr>
    </w:p>
    <w:p w14:paraId="2C84DBD4" w14:textId="24AC62C4" w:rsidR="005D0B7D" w:rsidRPr="00465B8E" w:rsidRDefault="00C435DD" w:rsidP="00465B8E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New Business</w:t>
      </w:r>
    </w:p>
    <w:p w14:paraId="49D722B9" w14:textId="5D5BEFF7" w:rsidR="00AC2161" w:rsidRDefault="00AC2161" w:rsidP="00AC2161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2B11D1FD" w14:textId="77777777" w:rsidR="00AC2161" w:rsidRDefault="00AC2161" w:rsidP="00AC2161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08C6FAB9" w14:textId="0455AC62" w:rsidR="005D5939" w:rsidRDefault="005D5939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Adjournment</w:t>
      </w:r>
    </w:p>
    <w:p w14:paraId="48FA4A30" w14:textId="77777777" w:rsidR="00465B8E" w:rsidRPr="00FD29F6" w:rsidRDefault="00465B8E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sectPr w:rsidR="00465B8E" w:rsidRPr="00FD29F6" w:rsidSect="006C397D">
      <w:footerReference w:type="even" r:id="rId10"/>
      <w:footerReference w:type="default" r:id="rId11"/>
      <w:pgSz w:w="12240" w:h="15840" w:code="1"/>
      <w:pgMar w:top="288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E1A5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separator/>
      </w:r>
    </w:p>
  </w:endnote>
  <w:endnote w:type="continuationSeparator" w:id="0">
    <w:p w14:paraId="6EB52B15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F311" w14:textId="77777777" w:rsidR="00622955" w:rsidRPr="00976F77" w:rsidRDefault="00622955" w:rsidP="007E5AE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76F77">
      <w:rPr>
        <w:rStyle w:val="PageNumber"/>
        <w:sz w:val="18"/>
        <w:szCs w:val="18"/>
      </w:rPr>
      <w:fldChar w:fldCharType="begin"/>
    </w:r>
    <w:r w:rsidRPr="00976F77">
      <w:rPr>
        <w:rStyle w:val="PageNumber"/>
        <w:sz w:val="18"/>
        <w:szCs w:val="18"/>
      </w:rPr>
      <w:instrText xml:space="preserve">PAGE  </w:instrText>
    </w:r>
    <w:r w:rsidRPr="00976F77">
      <w:rPr>
        <w:rStyle w:val="PageNumber"/>
        <w:sz w:val="18"/>
        <w:szCs w:val="18"/>
      </w:rPr>
      <w:fldChar w:fldCharType="end"/>
    </w:r>
  </w:p>
  <w:p w14:paraId="3E268FDE" w14:textId="77777777" w:rsidR="00622955" w:rsidRPr="00976F77" w:rsidRDefault="0062295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718C" w14:textId="77777777" w:rsidR="00622955" w:rsidRPr="00976F77" w:rsidRDefault="00622955" w:rsidP="007E5AE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76F77">
      <w:rPr>
        <w:rStyle w:val="PageNumber"/>
        <w:sz w:val="18"/>
        <w:szCs w:val="18"/>
      </w:rPr>
      <w:fldChar w:fldCharType="begin"/>
    </w:r>
    <w:r w:rsidRPr="00976F77">
      <w:rPr>
        <w:rStyle w:val="PageNumber"/>
        <w:sz w:val="18"/>
        <w:szCs w:val="18"/>
      </w:rPr>
      <w:instrText xml:space="preserve">PAGE  </w:instrText>
    </w:r>
    <w:r w:rsidRPr="00976F77">
      <w:rPr>
        <w:rStyle w:val="PageNumber"/>
        <w:sz w:val="18"/>
        <w:szCs w:val="18"/>
      </w:rPr>
      <w:fldChar w:fldCharType="separate"/>
    </w:r>
    <w:r w:rsidR="000E7932">
      <w:rPr>
        <w:rStyle w:val="PageNumber"/>
        <w:noProof/>
        <w:sz w:val="18"/>
        <w:szCs w:val="18"/>
      </w:rPr>
      <w:t>1</w:t>
    </w:r>
    <w:r w:rsidRPr="00976F77">
      <w:rPr>
        <w:rStyle w:val="PageNumber"/>
        <w:sz w:val="18"/>
        <w:szCs w:val="18"/>
      </w:rPr>
      <w:fldChar w:fldCharType="end"/>
    </w:r>
  </w:p>
  <w:p w14:paraId="0B6FDDCE" w14:textId="77777777" w:rsidR="00622955" w:rsidRPr="00976F77" w:rsidRDefault="006229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52FD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separator/>
      </w:r>
    </w:p>
  </w:footnote>
  <w:footnote w:type="continuationSeparator" w:id="0">
    <w:p w14:paraId="6C1D0FA5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4F"/>
    <w:multiLevelType w:val="hybridMultilevel"/>
    <w:tmpl w:val="EA64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51CA"/>
    <w:multiLevelType w:val="hybridMultilevel"/>
    <w:tmpl w:val="6AFC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377C"/>
    <w:multiLevelType w:val="hybridMultilevel"/>
    <w:tmpl w:val="8C3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47E3"/>
    <w:multiLevelType w:val="hybridMultilevel"/>
    <w:tmpl w:val="C4F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FE4"/>
    <w:rsid w:val="00001ACA"/>
    <w:rsid w:val="000022AB"/>
    <w:rsid w:val="000029D4"/>
    <w:rsid w:val="00003D2E"/>
    <w:rsid w:val="000053A4"/>
    <w:rsid w:val="00011435"/>
    <w:rsid w:val="0001168E"/>
    <w:rsid w:val="0001197C"/>
    <w:rsid w:val="00013449"/>
    <w:rsid w:val="00013760"/>
    <w:rsid w:val="00013BE7"/>
    <w:rsid w:val="00014109"/>
    <w:rsid w:val="00014E2B"/>
    <w:rsid w:val="000167D7"/>
    <w:rsid w:val="000209BE"/>
    <w:rsid w:val="00020C36"/>
    <w:rsid w:val="00021FDB"/>
    <w:rsid w:val="00022E27"/>
    <w:rsid w:val="00025FF3"/>
    <w:rsid w:val="0003012D"/>
    <w:rsid w:val="0003078A"/>
    <w:rsid w:val="000312C8"/>
    <w:rsid w:val="00035046"/>
    <w:rsid w:val="00035444"/>
    <w:rsid w:val="00035D7D"/>
    <w:rsid w:val="00036278"/>
    <w:rsid w:val="0003648C"/>
    <w:rsid w:val="00037B41"/>
    <w:rsid w:val="00040D2A"/>
    <w:rsid w:val="00040FAA"/>
    <w:rsid w:val="000419FD"/>
    <w:rsid w:val="00042B94"/>
    <w:rsid w:val="0004499C"/>
    <w:rsid w:val="0004755C"/>
    <w:rsid w:val="00047CCA"/>
    <w:rsid w:val="000503AA"/>
    <w:rsid w:val="000530D8"/>
    <w:rsid w:val="00053F82"/>
    <w:rsid w:val="00060C39"/>
    <w:rsid w:val="00062CAB"/>
    <w:rsid w:val="00063395"/>
    <w:rsid w:val="00063A3A"/>
    <w:rsid w:val="00063C59"/>
    <w:rsid w:val="00065CBB"/>
    <w:rsid w:val="00066144"/>
    <w:rsid w:val="00066284"/>
    <w:rsid w:val="00066B53"/>
    <w:rsid w:val="00066C3C"/>
    <w:rsid w:val="00067813"/>
    <w:rsid w:val="00072B14"/>
    <w:rsid w:val="000756E3"/>
    <w:rsid w:val="00076B19"/>
    <w:rsid w:val="00077141"/>
    <w:rsid w:val="00077DFB"/>
    <w:rsid w:val="000822CE"/>
    <w:rsid w:val="00083FB8"/>
    <w:rsid w:val="00085EAF"/>
    <w:rsid w:val="00085EEB"/>
    <w:rsid w:val="00085F30"/>
    <w:rsid w:val="00086BB6"/>
    <w:rsid w:val="00087532"/>
    <w:rsid w:val="00092A9A"/>
    <w:rsid w:val="00093049"/>
    <w:rsid w:val="000970CB"/>
    <w:rsid w:val="000A125E"/>
    <w:rsid w:val="000A1ECD"/>
    <w:rsid w:val="000A31E0"/>
    <w:rsid w:val="000A4A16"/>
    <w:rsid w:val="000A73A1"/>
    <w:rsid w:val="000A7E94"/>
    <w:rsid w:val="000B134C"/>
    <w:rsid w:val="000B1BE5"/>
    <w:rsid w:val="000B1D18"/>
    <w:rsid w:val="000B2A54"/>
    <w:rsid w:val="000B3104"/>
    <w:rsid w:val="000B36F2"/>
    <w:rsid w:val="000B4E4F"/>
    <w:rsid w:val="000B568C"/>
    <w:rsid w:val="000B64DF"/>
    <w:rsid w:val="000B76E2"/>
    <w:rsid w:val="000C2E44"/>
    <w:rsid w:val="000C2F00"/>
    <w:rsid w:val="000C5028"/>
    <w:rsid w:val="000C7725"/>
    <w:rsid w:val="000C787B"/>
    <w:rsid w:val="000D0999"/>
    <w:rsid w:val="000D26DA"/>
    <w:rsid w:val="000D2FCC"/>
    <w:rsid w:val="000D4285"/>
    <w:rsid w:val="000D465A"/>
    <w:rsid w:val="000D6886"/>
    <w:rsid w:val="000D6E3D"/>
    <w:rsid w:val="000D7E5B"/>
    <w:rsid w:val="000E10F7"/>
    <w:rsid w:val="000E1318"/>
    <w:rsid w:val="000E1460"/>
    <w:rsid w:val="000E2AB4"/>
    <w:rsid w:val="000E3CE8"/>
    <w:rsid w:val="000E4926"/>
    <w:rsid w:val="000E4EAA"/>
    <w:rsid w:val="000E50BC"/>
    <w:rsid w:val="000E579F"/>
    <w:rsid w:val="000E7799"/>
    <w:rsid w:val="000E7932"/>
    <w:rsid w:val="000F0AAC"/>
    <w:rsid w:val="000F391F"/>
    <w:rsid w:val="000F3C17"/>
    <w:rsid w:val="000F4F83"/>
    <w:rsid w:val="000F5EBC"/>
    <w:rsid w:val="0010291A"/>
    <w:rsid w:val="00102D29"/>
    <w:rsid w:val="00106061"/>
    <w:rsid w:val="00106076"/>
    <w:rsid w:val="0010674D"/>
    <w:rsid w:val="00106AF9"/>
    <w:rsid w:val="00107D2D"/>
    <w:rsid w:val="00107E28"/>
    <w:rsid w:val="001113AF"/>
    <w:rsid w:val="00111526"/>
    <w:rsid w:val="001146AF"/>
    <w:rsid w:val="0011564B"/>
    <w:rsid w:val="00115ACB"/>
    <w:rsid w:val="00116132"/>
    <w:rsid w:val="001166F6"/>
    <w:rsid w:val="001174BF"/>
    <w:rsid w:val="0012014F"/>
    <w:rsid w:val="001209E7"/>
    <w:rsid w:val="001234E7"/>
    <w:rsid w:val="00126987"/>
    <w:rsid w:val="00127EE3"/>
    <w:rsid w:val="00130284"/>
    <w:rsid w:val="001304FC"/>
    <w:rsid w:val="001326E9"/>
    <w:rsid w:val="00132FD8"/>
    <w:rsid w:val="00133373"/>
    <w:rsid w:val="00134460"/>
    <w:rsid w:val="00134BEC"/>
    <w:rsid w:val="00135034"/>
    <w:rsid w:val="00135B22"/>
    <w:rsid w:val="00136C3C"/>
    <w:rsid w:val="00136F66"/>
    <w:rsid w:val="00140E9F"/>
    <w:rsid w:val="00141015"/>
    <w:rsid w:val="0014136D"/>
    <w:rsid w:val="0014165F"/>
    <w:rsid w:val="00141B1D"/>
    <w:rsid w:val="0014354F"/>
    <w:rsid w:val="00144620"/>
    <w:rsid w:val="00145407"/>
    <w:rsid w:val="001457F9"/>
    <w:rsid w:val="00145EE2"/>
    <w:rsid w:val="001468A2"/>
    <w:rsid w:val="00147932"/>
    <w:rsid w:val="00150493"/>
    <w:rsid w:val="0015101E"/>
    <w:rsid w:val="001510C1"/>
    <w:rsid w:val="0015184E"/>
    <w:rsid w:val="0015391B"/>
    <w:rsid w:val="00155588"/>
    <w:rsid w:val="001573CD"/>
    <w:rsid w:val="001575AE"/>
    <w:rsid w:val="00157A38"/>
    <w:rsid w:val="00160817"/>
    <w:rsid w:val="00160A17"/>
    <w:rsid w:val="00161E75"/>
    <w:rsid w:val="00162724"/>
    <w:rsid w:val="001628B2"/>
    <w:rsid w:val="001637BF"/>
    <w:rsid w:val="001647B6"/>
    <w:rsid w:val="00165989"/>
    <w:rsid w:val="00166CAD"/>
    <w:rsid w:val="00171D07"/>
    <w:rsid w:val="00173357"/>
    <w:rsid w:val="00175852"/>
    <w:rsid w:val="00176997"/>
    <w:rsid w:val="00176FC7"/>
    <w:rsid w:val="00177FBA"/>
    <w:rsid w:val="0018102E"/>
    <w:rsid w:val="00183B12"/>
    <w:rsid w:val="00184CAA"/>
    <w:rsid w:val="0018509F"/>
    <w:rsid w:val="00185E46"/>
    <w:rsid w:val="0018618C"/>
    <w:rsid w:val="00186B6A"/>
    <w:rsid w:val="001905AA"/>
    <w:rsid w:val="00192A31"/>
    <w:rsid w:val="00193414"/>
    <w:rsid w:val="00193999"/>
    <w:rsid w:val="00193B60"/>
    <w:rsid w:val="00196BEA"/>
    <w:rsid w:val="00196E82"/>
    <w:rsid w:val="001A0496"/>
    <w:rsid w:val="001A1977"/>
    <w:rsid w:val="001A2E38"/>
    <w:rsid w:val="001A4050"/>
    <w:rsid w:val="001A6E84"/>
    <w:rsid w:val="001A741B"/>
    <w:rsid w:val="001B0CCD"/>
    <w:rsid w:val="001B0EAB"/>
    <w:rsid w:val="001B21D3"/>
    <w:rsid w:val="001B4A1E"/>
    <w:rsid w:val="001B4DAD"/>
    <w:rsid w:val="001B515A"/>
    <w:rsid w:val="001B51E9"/>
    <w:rsid w:val="001B6822"/>
    <w:rsid w:val="001B6B6A"/>
    <w:rsid w:val="001B741D"/>
    <w:rsid w:val="001C2A87"/>
    <w:rsid w:val="001C2AE1"/>
    <w:rsid w:val="001C2D84"/>
    <w:rsid w:val="001C5889"/>
    <w:rsid w:val="001C5E97"/>
    <w:rsid w:val="001D1123"/>
    <w:rsid w:val="001D1721"/>
    <w:rsid w:val="001D24F5"/>
    <w:rsid w:val="001D3071"/>
    <w:rsid w:val="001D441A"/>
    <w:rsid w:val="001D4BE0"/>
    <w:rsid w:val="001D5163"/>
    <w:rsid w:val="001D59A5"/>
    <w:rsid w:val="001D632A"/>
    <w:rsid w:val="001D70BC"/>
    <w:rsid w:val="001D73F2"/>
    <w:rsid w:val="001E0C0E"/>
    <w:rsid w:val="001E2A55"/>
    <w:rsid w:val="001E3D0E"/>
    <w:rsid w:val="001E5701"/>
    <w:rsid w:val="001E5FC5"/>
    <w:rsid w:val="001E6F24"/>
    <w:rsid w:val="001E7A5B"/>
    <w:rsid w:val="001E7D47"/>
    <w:rsid w:val="001E7F68"/>
    <w:rsid w:val="001F09D2"/>
    <w:rsid w:val="001F2875"/>
    <w:rsid w:val="001F2EE7"/>
    <w:rsid w:val="001F3020"/>
    <w:rsid w:val="001F3495"/>
    <w:rsid w:val="001F4647"/>
    <w:rsid w:val="001F4803"/>
    <w:rsid w:val="001F4947"/>
    <w:rsid w:val="001F4ACE"/>
    <w:rsid w:val="001F63B0"/>
    <w:rsid w:val="001F6E36"/>
    <w:rsid w:val="001F7AFD"/>
    <w:rsid w:val="0020015F"/>
    <w:rsid w:val="00200AD5"/>
    <w:rsid w:val="00201B26"/>
    <w:rsid w:val="002038AC"/>
    <w:rsid w:val="002049F5"/>
    <w:rsid w:val="00206C31"/>
    <w:rsid w:val="00206C61"/>
    <w:rsid w:val="00206CF5"/>
    <w:rsid w:val="002074C5"/>
    <w:rsid w:val="002104E1"/>
    <w:rsid w:val="00210E2B"/>
    <w:rsid w:val="00211F43"/>
    <w:rsid w:val="00212FAF"/>
    <w:rsid w:val="002158D6"/>
    <w:rsid w:val="00216238"/>
    <w:rsid w:val="002209D3"/>
    <w:rsid w:val="002218ED"/>
    <w:rsid w:val="00223FE5"/>
    <w:rsid w:val="002249EA"/>
    <w:rsid w:val="00225069"/>
    <w:rsid w:val="00226555"/>
    <w:rsid w:val="00227123"/>
    <w:rsid w:val="00227974"/>
    <w:rsid w:val="00230295"/>
    <w:rsid w:val="00230444"/>
    <w:rsid w:val="00230AD5"/>
    <w:rsid w:val="00231931"/>
    <w:rsid w:val="002333B5"/>
    <w:rsid w:val="002334FB"/>
    <w:rsid w:val="002335FF"/>
    <w:rsid w:val="00236057"/>
    <w:rsid w:val="002366D5"/>
    <w:rsid w:val="00236BCA"/>
    <w:rsid w:val="00243CB6"/>
    <w:rsid w:val="00246FF1"/>
    <w:rsid w:val="002472D8"/>
    <w:rsid w:val="00247D25"/>
    <w:rsid w:val="0025051E"/>
    <w:rsid w:val="00251CE1"/>
    <w:rsid w:val="00252EBB"/>
    <w:rsid w:val="0025768D"/>
    <w:rsid w:val="002601B8"/>
    <w:rsid w:val="0026032E"/>
    <w:rsid w:val="00261AFE"/>
    <w:rsid w:val="00262CAE"/>
    <w:rsid w:val="00263891"/>
    <w:rsid w:val="00264EFA"/>
    <w:rsid w:val="0027015E"/>
    <w:rsid w:val="002703A2"/>
    <w:rsid w:val="0027102C"/>
    <w:rsid w:val="00271FF1"/>
    <w:rsid w:val="002736A3"/>
    <w:rsid w:val="00274566"/>
    <w:rsid w:val="002759F6"/>
    <w:rsid w:val="002762E0"/>
    <w:rsid w:val="00280D64"/>
    <w:rsid w:val="00285102"/>
    <w:rsid w:val="0028606C"/>
    <w:rsid w:val="00287313"/>
    <w:rsid w:val="002929B6"/>
    <w:rsid w:val="002932C8"/>
    <w:rsid w:val="002935E5"/>
    <w:rsid w:val="0029494F"/>
    <w:rsid w:val="00295190"/>
    <w:rsid w:val="00295B4B"/>
    <w:rsid w:val="00295D72"/>
    <w:rsid w:val="00297E85"/>
    <w:rsid w:val="002A0806"/>
    <w:rsid w:val="002A0B33"/>
    <w:rsid w:val="002A29FA"/>
    <w:rsid w:val="002A4126"/>
    <w:rsid w:val="002A4298"/>
    <w:rsid w:val="002A6102"/>
    <w:rsid w:val="002A6905"/>
    <w:rsid w:val="002A69C0"/>
    <w:rsid w:val="002A765F"/>
    <w:rsid w:val="002B0458"/>
    <w:rsid w:val="002B56BC"/>
    <w:rsid w:val="002C1EC9"/>
    <w:rsid w:val="002C20D4"/>
    <w:rsid w:val="002C2C91"/>
    <w:rsid w:val="002C31A5"/>
    <w:rsid w:val="002C4022"/>
    <w:rsid w:val="002C4B23"/>
    <w:rsid w:val="002C4C06"/>
    <w:rsid w:val="002C6CB0"/>
    <w:rsid w:val="002C6D32"/>
    <w:rsid w:val="002D1246"/>
    <w:rsid w:val="002D2170"/>
    <w:rsid w:val="002D3A29"/>
    <w:rsid w:val="002D5743"/>
    <w:rsid w:val="002D5B8A"/>
    <w:rsid w:val="002D766C"/>
    <w:rsid w:val="002E0DFD"/>
    <w:rsid w:val="002E139B"/>
    <w:rsid w:val="002E349A"/>
    <w:rsid w:val="002E3A7E"/>
    <w:rsid w:val="002E575B"/>
    <w:rsid w:val="002F1B91"/>
    <w:rsid w:val="002F3B8E"/>
    <w:rsid w:val="002F4D82"/>
    <w:rsid w:val="002F553B"/>
    <w:rsid w:val="002F75DE"/>
    <w:rsid w:val="003026DC"/>
    <w:rsid w:val="0030341D"/>
    <w:rsid w:val="0030542E"/>
    <w:rsid w:val="00305DEE"/>
    <w:rsid w:val="00306DA5"/>
    <w:rsid w:val="00306F44"/>
    <w:rsid w:val="0031225B"/>
    <w:rsid w:val="0031281C"/>
    <w:rsid w:val="00314C3E"/>
    <w:rsid w:val="00314F58"/>
    <w:rsid w:val="0031544F"/>
    <w:rsid w:val="0031569D"/>
    <w:rsid w:val="00316163"/>
    <w:rsid w:val="00316859"/>
    <w:rsid w:val="00317159"/>
    <w:rsid w:val="00317974"/>
    <w:rsid w:val="00320723"/>
    <w:rsid w:val="00320B92"/>
    <w:rsid w:val="00321DF6"/>
    <w:rsid w:val="00323269"/>
    <w:rsid w:val="003237E5"/>
    <w:rsid w:val="00325259"/>
    <w:rsid w:val="00325C45"/>
    <w:rsid w:val="00327637"/>
    <w:rsid w:val="00327EC3"/>
    <w:rsid w:val="00332AEF"/>
    <w:rsid w:val="00333608"/>
    <w:rsid w:val="00333CE9"/>
    <w:rsid w:val="00333FE8"/>
    <w:rsid w:val="00334023"/>
    <w:rsid w:val="0033683D"/>
    <w:rsid w:val="0033794A"/>
    <w:rsid w:val="003402FE"/>
    <w:rsid w:val="00341A79"/>
    <w:rsid w:val="00344550"/>
    <w:rsid w:val="00344C8C"/>
    <w:rsid w:val="00345F1B"/>
    <w:rsid w:val="003477E2"/>
    <w:rsid w:val="00347E0E"/>
    <w:rsid w:val="00350923"/>
    <w:rsid w:val="00351EB5"/>
    <w:rsid w:val="00352C40"/>
    <w:rsid w:val="00353816"/>
    <w:rsid w:val="0035558E"/>
    <w:rsid w:val="00356CAD"/>
    <w:rsid w:val="00360A67"/>
    <w:rsid w:val="00360E59"/>
    <w:rsid w:val="00361226"/>
    <w:rsid w:val="00361785"/>
    <w:rsid w:val="003631C0"/>
    <w:rsid w:val="00364365"/>
    <w:rsid w:val="003644D8"/>
    <w:rsid w:val="00364B13"/>
    <w:rsid w:val="00365AA9"/>
    <w:rsid w:val="00365E52"/>
    <w:rsid w:val="00370121"/>
    <w:rsid w:val="003706BD"/>
    <w:rsid w:val="00370E72"/>
    <w:rsid w:val="00372481"/>
    <w:rsid w:val="0037258B"/>
    <w:rsid w:val="00375868"/>
    <w:rsid w:val="00376A36"/>
    <w:rsid w:val="003803C2"/>
    <w:rsid w:val="00380400"/>
    <w:rsid w:val="0038256B"/>
    <w:rsid w:val="0038521E"/>
    <w:rsid w:val="00385C1C"/>
    <w:rsid w:val="00387572"/>
    <w:rsid w:val="00387A11"/>
    <w:rsid w:val="0039092E"/>
    <w:rsid w:val="00390C22"/>
    <w:rsid w:val="0039102F"/>
    <w:rsid w:val="0039110F"/>
    <w:rsid w:val="00391C9E"/>
    <w:rsid w:val="00392DF3"/>
    <w:rsid w:val="0039537F"/>
    <w:rsid w:val="00396F10"/>
    <w:rsid w:val="003A0B2F"/>
    <w:rsid w:val="003A29DA"/>
    <w:rsid w:val="003A2A3A"/>
    <w:rsid w:val="003A43F8"/>
    <w:rsid w:val="003A4ABF"/>
    <w:rsid w:val="003A5412"/>
    <w:rsid w:val="003A5583"/>
    <w:rsid w:val="003A57EB"/>
    <w:rsid w:val="003A665E"/>
    <w:rsid w:val="003A7710"/>
    <w:rsid w:val="003B0DB9"/>
    <w:rsid w:val="003B18AE"/>
    <w:rsid w:val="003B2DCD"/>
    <w:rsid w:val="003B3165"/>
    <w:rsid w:val="003B3485"/>
    <w:rsid w:val="003B60C4"/>
    <w:rsid w:val="003B6CE5"/>
    <w:rsid w:val="003B6FD7"/>
    <w:rsid w:val="003B7897"/>
    <w:rsid w:val="003C03DF"/>
    <w:rsid w:val="003C1257"/>
    <w:rsid w:val="003C2DAD"/>
    <w:rsid w:val="003C3E3F"/>
    <w:rsid w:val="003C4908"/>
    <w:rsid w:val="003C4BB6"/>
    <w:rsid w:val="003C62AC"/>
    <w:rsid w:val="003C730A"/>
    <w:rsid w:val="003D10D7"/>
    <w:rsid w:val="003D253C"/>
    <w:rsid w:val="003D3332"/>
    <w:rsid w:val="003D34F2"/>
    <w:rsid w:val="003D55FE"/>
    <w:rsid w:val="003D7375"/>
    <w:rsid w:val="003D7406"/>
    <w:rsid w:val="003D78EB"/>
    <w:rsid w:val="003D7A25"/>
    <w:rsid w:val="003E15DB"/>
    <w:rsid w:val="003E168B"/>
    <w:rsid w:val="003E2BAD"/>
    <w:rsid w:val="003E3175"/>
    <w:rsid w:val="003E334A"/>
    <w:rsid w:val="003E47B8"/>
    <w:rsid w:val="003E556E"/>
    <w:rsid w:val="003E587D"/>
    <w:rsid w:val="003E5F5E"/>
    <w:rsid w:val="003F006E"/>
    <w:rsid w:val="003F06CD"/>
    <w:rsid w:val="003F2A2E"/>
    <w:rsid w:val="00400296"/>
    <w:rsid w:val="004008E0"/>
    <w:rsid w:val="00400E17"/>
    <w:rsid w:val="00401C84"/>
    <w:rsid w:val="00402AA4"/>
    <w:rsid w:val="00402FB2"/>
    <w:rsid w:val="00404DA4"/>
    <w:rsid w:val="00405720"/>
    <w:rsid w:val="004073C0"/>
    <w:rsid w:val="00407891"/>
    <w:rsid w:val="00410BA3"/>
    <w:rsid w:val="00411131"/>
    <w:rsid w:val="00411A57"/>
    <w:rsid w:val="00415251"/>
    <w:rsid w:val="004176A8"/>
    <w:rsid w:val="004214F0"/>
    <w:rsid w:val="00421C37"/>
    <w:rsid w:val="004243B8"/>
    <w:rsid w:val="0042497E"/>
    <w:rsid w:val="004251C2"/>
    <w:rsid w:val="00426D7B"/>
    <w:rsid w:val="004271A2"/>
    <w:rsid w:val="00430D88"/>
    <w:rsid w:val="00436363"/>
    <w:rsid w:val="00436F65"/>
    <w:rsid w:val="00444109"/>
    <w:rsid w:val="0044479D"/>
    <w:rsid w:val="00445AD6"/>
    <w:rsid w:val="00445B2B"/>
    <w:rsid w:val="00447D7D"/>
    <w:rsid w:val="00451DB6"/>
    <w:rsid w:val="00453560"/>
    <w:rsid w:val="00455533"/>
    <w:rsid w:val="00455CBE"/>
    <w:rsid w:val="00455F64"/>
    <w:rsid w:val="004564AF"/>
    <w:rsid w:val="00457C5D"/>
    <w:rsid w:val="004611B4"/>
    <w:rsid w:val="00461D6C"/>
    <w:rsid w:val="00461E39"/>
    <w:rsid w:val="00461FE4"/>
    <w:rsid w:val="004620E3"/>
    <w:rsid w:val="00464A5B"/>
    <w:rsid w:val="00465B8E"/>
    <w:rsid w:val="00465BEC"/>
    <w:rsid w:val="00466128"/>
    <w:rsid w:val="00466CCC"/>
    <w:rsid w:val="004671E2"/>
    <w:rsid w:val="00470AF4"/>
    <w:rsid w:val="004712B7"/>
    <w:rsid w:val="0047524D"/>
    <w:rsid w:val="0048080B"/>
    <w:rsid w:val="00481BB5"/>
    <w:rsid w:val="004820CB"/>
    <w:rsid w:val="0048225A"/>
    <w:rsid w:val="004849CD"/>
    <w:rsid w:val="004854EA"/>
    <w:rsid w:val="00485958"/>
    <w:rsid w:val="00485D07"/>
    <w:rsid w:val="00486232"/>
    <w:rsid w:val="004862A5"/>
    <w:rsid w:val="00486C59"/>
    <w:rsid w:val="004873B5"/>
    <w:rsid w:val="00487ADF"/>
    <w:rsid w:val="00490A1F"/>
    <w:rsid w:val="00490F81"/>
    <w:rsid w:val="0049144C"/>
    <w:rsid w:val="0049148F"/>
    <w:rsid w:val="004918A8"/>
    <w:rsid w:val="0049241C"/>
    <w:rsid w:val="0049434E"/>
    <w:rsid w:val="00494755"/>
    <w:rsid w:val="00494D0B"/>
    <w:rsid w:val="00495A72"/>
    <w:rsid w:val="0049681A"/>
    <w:rsid w:val="00496839"/>
    <w:rsid w:val="00497354"/>
    <w:rsid w:val="00497360"/>
    <w:rsid w:val="004A008E"/>
    <w:rsid w:val="004A0EA4"/>
    <w:rsid w:val="004A22B7"/>
    <w:rsid w:val="004A3F5C"/>
    <w:rsid w:val="004A5080"/>
    <w:rsid w:val="004A7640"/>
    <w:rsid w:val="004A788A"/>
    <w:rsid w:val="004B08B2"/>
    <w:rsid w:val="004B18D8"/>
    <w:rsid w:val="004B1F24"/>
    <w:rsid w:val="004B2460"/>
    <w:rsid w:val="004B246A"/>
    <w:rsid w:val="004B2C46"/>
    <w:rsid w:val="004B5232"/>
    <w:rsid w:val="004B7DA6"/>
    <w:rsid w:val="004C0CFE"/>
    <w:rsid w:val="004C6766"/>
    <w:rsid w:val="004C70D0"/>
    <w:rsid w:val="004C73FA"/>
    <w:rsid w:val="004C7A5F"/>
    <w:rsid w:val="004D09F4"/>
    <w:rsid w:val="004D13D6"/>
    <w:rsid w:val="004D3E5A"/>
    <w:rsid w:val="004E092A"/>
    <w:rsid w:val="004E0C5E"/>
    <w:rsid w:val="004E1549"/>
    <w:rsid w:val="004E1663"/>
    <w:rsid w:val="004E2AC2"/>
    <w:rsid w:val="004E3278"/>
    <w:rsid w:val="004E3710"/>
    <w:rsid w:val="004E54CB"/>
    <w:rsid w:val="004E5AB8"/>
    <w:rsid w:val="004E7CDC"/>
    <w:rsid w:val="004F0333"/>
    <w:rsid w:val="004F03ED"/>
    <w:rsid w:val="004F0680"/>
    <w:rsid w:val="004F0E36"/>
    <w:rsid w:val="004F1701"/>
    <w:rsid w:val="004F2B96"/>
    <w:rsid w:val="004F31CC"/>
    <w:rsid w:val="004F48EE"/>
    <w:rsid w:val="004F4AD8"/>
    <w:rsid w:val="004F4B9A"/>
    <w:rsid w:val="004F52F0"/>
    <w:rsid w:val="004F63BF"/>
    <w:rsid w:val="004F6763"/>
    <w:rsid w:val="0050334F"/>
    <w:rsid w:val="0050369B"/>
    <w:rsid w:val="00503F58"/>
    <w:rsid w:val="0050446C"/>
    <w:rsid w:val="00504A6A"/>
    <w:rsid w:val="005057CA"/>
    <w:rsid w:val="00505ED4"/>
    <w:rsid w:val="0050727D"/>
    <w:rsid w:val="0050762B"/>
    <w:rsid w:val="005078FA"/>
    <w:rsid w:val="00507DB1"/>
    <w:rsid w:val="00510E07"/>
    <w:rsid w:val="00511F09"/>
    <w:rsid w:val="00512826"/>
    <w:rsid w:val="00514785"/>
    <w:rsid w:val="00515284"/>
    <w:rsid w:val="00520616"/>
    <w:rsid w:val="00520747"/>
    <w:rsid w:val="00521A03"/>
    <w:rsid w:val="005220C3"/>
    <w:rsid w:val="00522F41"/>
    <w:rsid w:val="00524B05"/>
    <w:rsid w:val="00524BA1"/>
    <w:rsid w:val="00525B55"/>
    <w:rsid w:val="0052686D"/>
    <w:rsid w:val="00527B74"/>
    <w:rsid w:val="00530C5A"/>
    <w:rsid w:val="00530D78"/>
    <w:rsid w:val="00530FBE"/>
    <w:rsid w:val="005322AA"/>
    <w:rsid w:val="0053245F"/>
    <w:rsid w:val="00535744"/>
    <w:rsid w:val="00537BAB"/>
    <w:rsid w:val="0054000D"/>
    <w:rsid w:val="005400DA"/>
    <w:rsid w:val="00541694"/>
    <w:rsid w:val="00544808"/>
    <w:rsid w:val="00545AA7"/>
    <w:rsid w:val="00546F49"/>
    <w:rsid w:val="005513FE"/>
    <w:rsid w:val="0055197E"/>
    <w:rsid w:val="00553067"/>
    <w:rsid w:val="00553AB5"/>
    <w:rsid w:val="005564C3"/>
    <w:rsid w:val="00556867"/>
    <w:rsid w:val="0055718F"/>
    <w:rsid w:val="00557565"/>
    <w:rsid w:val="00564CE9"/>
    <w:rsid w:val="00565450"/>
    <w:rsid w:val="00567CBC"/>
    <w:rsid w:val="00567ED0"/>
    <w:rsid w:val="00571118"/>
    <w:rsid w:val="00572464"/>
    <w:rsid w:val="005724BC"/>
    <w:rsid w:val="00572521"/>
    <w:rsid w:val="0057371E"/>
    <w:rsid w:val="00574BEC"/>
    <w:rsid w:val="0057516E"/>
    <w:rsid w:val="005765A2"/>
    <w:rsid w:val="0057660D"/>
    <w:rsid w:val="00581023"/>
    <w:rsid w:val="00581B81"/>
    <w:rsid w:val="00582A77"/>
    <w:rsid w:val="0058370A"/>
    <w:rsid w:val="00583895"/>
    <w:rsid w:val="00584B4D"/>
    <w:rsid w:val="00585871"/>
    <w:rsid w:val="00585D10"/>
    <w:rsid w:val="00585EC3"/>
    <w:rsid w:val="00590BD4"/>
    <w:rsid w:val="00590C13"/>
    <w:rsid w:val="0059104C"/>
    <w:rsid w:val="005910AE"/>
    <w:rsid w:val="00591955"/>
    <w:rsid w:val="00592D19"/>
    <w:rsid w:val="00593683"/>
    <w:rsid w:val="00594074"/>
    <w:rsid w:val="00594119"/>
    <w:rsid w:val="005952A4"/>
    <w:rsid w:val="005953D8"/>
    <w:rsid w:val="005967DC"/>
    <w:rsid w:val="005A07D2"/>
    <w:rsid w:val="005A0CB1"/>
    <w:rsid w:val="005A10D1"/>
    <w:rsid w:val="005A2F15"/>
    <w:rsid w:val="005A484E"/>
    <w:rsid w:val="005A503C"/>
    <w:rsid w:val="005B10C8"/>
    <w:rsid w:val="005B2C71"/>
    <w:rsid w:val="005B354E"/>
    <w:rsid w:val="005B42A3"/>
    <w:rsid w:val="005B52BE"/>
    <w:rsid w:val="005B5DEA"/>
    <w:rsid w:val="005B5E55"/>
    <w:rsid w:val="005B67F3"/>
    <w:rsid w:val="005C19D8"/>
    <w:rsid w:val="005C1EB4"/>
    <w:rsid w:val="005C3530"/>
    <w:rsid w:val="005C40D6"/>
    <w:rsid w:val="005C4DAB"/>
    <w:rsid w:val="005C575D"/>
    <w:rsid w:val="005C5EF2"/>
    <w:rsid w:val="005C6C75"/>
    <w:rsid w:val="005C703F"/>
    <w:rsid w:val="005D0140"/>
    <w:rsid w:val="005D0B7D"/>
    <w:rsid w:val="005D0E7A"/>
    <w:rsid w:val="005D2DAC"/>
    <w:rsid w:val="005D3C43"/>
    <w:rsid w:val="005D3EE0"/>
    <w:rsid w:val="005D41F2"/>
    <w:rsid w:val="005D4AD9"/>
    <w:rsid w:val="005D4ADF"/>
    <w:rsid w:val="005D4C3E"/>
    <w:rsid w:val="005D4DEF"/>
    <w:rsid w:val="005D5939"/>
    <w:rsid w:val="005D5D85"/>
    <w:rsid w:val="005D61E1"/>
    <w:rsid w:val="005D63E6"/>
    <w:rsid w:val="005E017B"/>
    <w:rsid w:val="005E269B"/>
    <w:rsid w:val="005E295A"/>
    <w:rsid w:val="005E40DF"/>
    <w:rsid w:val="005E76AE"/>
    <w:rsid w:val="005F1280"/>
    <w:rsid w:val="005F2CC7"/>
    <w:rsid w:val="005F4B51"/>
    <w:rsid w:val="005F55A3"/>
    <w:rsid w:val="005F55E7"/>
    <w:rsid w:val="005F5C06"/>
    <w:rsid w:val="005F6F71"/>
    <w:rsid w:val="005F7022"/>
    <w:rsid w:val="005F7E9B"/>
    <w:rsid w:val="0060142C"/>
    <w:rsid w:val="006015DC"/>
    <w:rsid w:val="006019F8"/>
    <w:rsid w:val="00602AF2"/>
    <w:rsid w:val="00602DFB"/>
    <w:rsid w:val="0060344B"/>
    <w:rsid w:val="00603F71"/>
    <w:rsid w:val="00606318"/>
    <w:rsid w:val="00611246"/>
    <w:rsid w:val="00613053"/>
    <w:rsid w:val="00613B20"/>
    <w:rsid w:val="00613FF2"/>
    <w:rsid w:val="00614099"/>
    <w:rsid w:val="00616EEB"/>
    <w:rsid w:val="006175D8"/>
    <w:rsid w:val="00620A59"/>
    <w:rsid w:val="00622955"/>
    <w:rsid w:val="00622A50"/>
    <w:rsid w:val="00622E3B"/>
    <w:rsid w:val="00623034"/>
    <w:rsid w:val="00623410"/>
    <w:rsid w:val="00623A94"/>
    <w:rsid w:val="0063069E"/>
    <w:rsid w:val="00630D75"/>
    <w:rsid w:val="00631C9D"/>
    <w:rsid w:val="00632014"/>
    <w:rsid w:val="00632AD4"/>
    <w:rsid w:val="0063315C"/>
    <w:rsid w:val="00633E8A"/>
    <w:rsid w:val="00635337"/>
    <w:rsid w:val="00636296"/>
    <w:rsid w:val="0063665E"/>
    <w:rsid w:val="00637BED"/>
    <w:rsid w:val="00640D0E"/>
    <w:rsid w:val="006420E3"/>
    <w:rsid w:val="00643076"/>
    <w:rsid w:val="006441DA"/>
    <w:rsid w:val="00644E20"/>
    <w:rsid w:val="006468AA"/>
    <w:rsid w:val="00647613"/>
    <w:rsid w:val="00647AC3"/>
    <w:rsid w:val="00650531"/>
    <w:rsid w:val="00650591"/>
    <w:rsid w:val="00651020"/>
    <w:rsid w:val="006520D2"/>
    <w:rsid w:val="0065252B"/>
    <w:rsid w:val="006543B0"/>
    <w:rsid w:val="0065693C"/>
    <w:rsid w:val="00656BDE"/>
    <w:rsid w:val="0065724F"/>
    <w:rsid w:val="006604D4"/>
    <w:rsid w:val="006638A7"/>
    <w:rsid w:val="00666E9F"/>
    <w:rsid w:val="0066719F"/>
    <w:rsid w:val="00670AAD"/>
    <w:rsid w:val="00672F88"/>
    <w:rsid w:val="00674DAC"/>
    <w:rsid w:val="00675DB5"/>
    <w:rsid w:val="00675F89"/>
    <w:rsid w:val="0067658B"/>
    <w:rsid w:val="006766D2"/>
    <w:rsid w:val="00677264"/>
    <w:rsid w:val="00680187"/>
    <w:rsid w:val="00680A76"/>
    <w:rsid w:val="00680D44"/>
    <w:rsid w:val="0068189D"/>
    <w:rsid w:val="006819A5"/>
    <w:rsid w:val="00681C92"/>
    <w:rsid w:val="00683419"/>
    <w:rsid w:val="0068560B"/>
    <w:rsid w:val="00685E0C"/>
    <w:rsid w:val="00685EC1"/>
    <w:rsid w:val="00691A36"/>
    <w:rsid w:val="00692FCE"/>
    <w:rsid w:val="00693CCA"/>
    <w:rsid w:val="00695E3B"/>
    <w:rsid w:val="006961FE"/>
    <w:rsid w:val="006A169C"/>
    <w:rsid w:val="006A1E23"/>
    <w:rsid w:val="006A1FC3"/>
    <w:rsid w:val="006A207E"/>
    <w:rsid w:val="006A2763"/>
    <w:rsid w:val="006A4035"/>
    <w:rsid w:val="006A519C"/>
    <w:rsid w:val="006A63DF"/>
    <w:rsid w:val="006A6579"/>
    <w:rsid w:val="006A7103"/>
    <w:rsid w:val="006A7A0D"/>
    <w:rsid w:val="006B0050"/>
    <w:rsid w:val="006B00F1"/>
    <w:rsid w:val="006B0A2C"/>
    <w:rsid w:val="006B0C11"/>
    <w:rsid w:val="006B1197"/>
    <w:rsid w:val="006B18E8"/>
    <w:rsid w:val="006B1F83"/>
    <w:rsid w:val="006B3ADB"/>
    <w:rsid w:val="006B4D5A"/>
    <w:rsid w:val="006B77E6"/>
    <w:rsid w:val="006B796E"/>
    <w:rsid w:val="006C0650"/>
    <w:rsid w:val="006C0C65"/>
    <w:rsid w:val="006C0EC5"/>
    <w:rsid w:val="006C1358"/>
    <w:rsid w:val="006C31E3"/>
    <w:rsid w:val="006C397D"/>
    <w:rsid w:val="006C4DA7"/>
    <w:rsid w:val="006C4F10"/>
    <w:rsid w:val="006C5570"/>
    <w:rsid w:val="006C5EF1"/>
    <w:rsid w:val="006D1735"/>
    <w:rsid w:val="006D3469"/>
    <w:rsid w:val="006D4244"/>
    <w:rsid w:val="006D4596"/>
    <w:rsid w:val="006D4D98"/>
    <w:rsid w:val="006D5944"/>
    <w:rsid w:val="006D7BF6"/>
    <w:rsid w:val="006E0F2B"/>
    <w:rsid w:val="006E1674"/>
    <w:rsid w:val="006E1FCD"/>
    <w:rsid w:val="006E460C"/>
    <w:rsid w:val="006E5182"/>
    <w:rsid w:val="006F0EC9"/>
    <w:rsid w:val="006F281D"/>
    <w:rsid w:val="006F4403"/>
    <w:rsid w:val="006F4BD9"/>
    <w:rsid w:val="006F50A4"/>
    <w:rsid w:val="006F6A75"/>
    <w:rsid w:val="007011AD"/>
    <w:rsid w:val="007016EB"/>
    <w:rsid w:val="007027AF"/>
    <w:rsid w:val="00702BEF"/>
    <w:rsid w:val="0070409E"/>
    <w:rsid w:val="00704A9C"/>
    <w:rsid w:val="0070542D"/>
    <w:rsid w:val="00706364"/>
    <w:rsid w:val="00706477"/>
    <w:rsid w:val="0071349F"/>
    <w:rsid w:val="007161CE"/>
    <w:rsid w:val="00716474"/>
    <w:rsid w:val="00722DE7"/>
    <w:rsid w:val="007258CF"/>
    <w:rsid w:val="00725AE9"/>
    <w:rsid w:val="00727A08"/>
    <w:rsid w:val="0073052C"/>
    <w:rsid w:val="0073178F"/>
    <w:rsid w:val="00731AB2"/>
    <w:rsid w:val="00731ED8"/>
    <w:rsid w:val="00733157"/>
    <w:rsid w:val="00733405"/>
    <w:rsid w:val="00733E15"/>
    <w:rsid w:val="007343DF"/>
    <w:rsid w:val="00735487"/>
    <w:rsid w:val="00735F0D"/>
    <w:rsid w:val="00736775"/>
    <w:rsid w:val="007368C9"/>
    <w:rsid w:val="00737728"/>
    <w:rsid w:val="00741026"/>
    <w:rsid w:val="00741B6D"/>
    <w:rsid w:val="007467B8"/>
    <w:rsid w:val="007505A1"/>
    <w:rsid w:val="007506A8"/>
    <w:rsid w:val="00751181"/>
    <w:rsid w:val="00752201"/>
    <w:rsid w:val="00752D2A"/>
    <w:rsid w:val="00753DFD"/>
    <w:rsid w:val="007552D2"/>
    <w:rsid w:val="00760233"/>
    <w:rsid w:val="007631CD"/>
    <w:rsid w:val="0076512E"/>
    <w:rsid w:val="007657DC"/>
    <w:rsid w:val="00765B0C"/>
    <w:rsid w:val="00767168"/>
    <w:rsid w:val="00770263"/>
    <w:rsid w:val="00771351"/>
    <w:rsid w:val="00771623"/>
    <w:rsid w:val="007719E6"/>
    <w:rsid w:val="00771D73"/>
    <w:rsid w:val="00772178"/>
    <w:rsid w:val="007721B3"/>
    <w:rsid w:val="0077274B"/>
    <w:rsid w:val="00774CF4"/>
    <w:rsid w:val="00775146"/>
    <w:rsid w:val="0077530B"/>
    <w:rsid w:val="00775959"/>
    <w:rsid w:val="0077659C"/>
    <w:rsid w:val="0077750D"/>
    <w:rsid w:val="007820E1"/>
    <w:rsid w:val="0078281E"/>
    <w:rsid w:val="007829CF"/>
    <w:rsid w:val="00783A14"/>
    <w:rsid w:val="00783F5D"/>
    <w:rsid w:val="007840C9"/>
    <w:rsid w:val="00785693"/>
    <w:rsid w:val="00786149"/>
    <w:rsid w:val="00786757"/>
    <w:rsid w:val="00786C68"/>
    <w:rsid w:val="007872CF"/>
    <w:rsid w:val="00787D8B"/>
    <w:rsid w:val="00790210"/>
    <w:rsid w:val="00792483"/>
    <w:rsid w:val="007944A2"/>
    <w:rsid w:val="00796AAA"/>
    <w:rsid w:val="00797CDB"/>
    <w:rsid w:val="007A06B2"/>
    <w:rsid w:val="007A0B44"/>
    <w:rsid w:val="007A0DC0"/>
    <w:rsid w:val="007A1734"/>
    <w:rsid w:val="007A25E5"/>
    <w:rsid w:val="007A5593"/>
    <w:rsid w:val="007A5960"/>
    <w:rsid w:val="007A60FD"/>
    <w:rsid w:val="007A6BCD"/>
    <w:rsid w:val="007A6C42"/>
    <w:rsid w:val="007B05B3"/>
    <w:rsid w:val="007B3098"/>
    <w:rsid w:val="007B4600"/>
    <w:rsid w:val="007B756B"/>
    <w:rsid w:val="007B77AB"/>
    <w:rsid w:val="007B7E0C"/>
    <w:rsid w:val="007C146B"/>
    <w:rsid w:val="007C2683"/>
    <w:rsid w:val="007C2FA9"/>
    <w:rsid w:val="007C4D79"/>
    <w:rsid w:val="007C69D0"/>
    <w:rsid w:val="007D1246"/>
    <w:rsid w:val="007D12BD"/>
    <w:rsid w:val="007D1FEA"/>
    <w:rsid w:val="007D2642"/>
    <w:rsid w:val="007D2967"/>
    <w:rsid w:val="007D3235"/>
    <w:rsid w:val="007D4219"/>
    <w:rsid w:val="007D4FB5"/>
    <w:rsid w:val="007D71E4"/>
    <w:rsid w:val="007E0567"/>
    <w:rsid w:val="007E1535"/>
    <w:rsid w:val="007E5964"/>
    <w:rsid w:val="007E5AE7"/>
    <w:rsid w:val="007F0881"/>
    <w:rsid w:val="007F0C89"/>
    <w:rsid w:val="007F183B"/>
    <w:rsid w:val="007F3A10"/>
    <w:rsid w:val="007F6991"/>
    <w:rsid w:val="008006EB"/>
    <w:rsid w:val="00801764"/>
    <w:rsid w:val="00802866"/>
    <w:rsid w:val="00802FC5"/>
    <w:rsid w:val="00804A74"/>
    <w:rsid w:val="00806EC1"/>
    <w:rsid w:val="008074E0"/>
    <w:rsid w:val="00807FDF"/>
    <w:rsid w:val="008102D5"/>
    <w:rsid w:val="0081095F"/>
    <w:rsid w:val="00810DA5"/>
    <w:rsid w:val="008117E1"/>
    <w:rsid w:val="00812A55"/>
    <w:rsid w:val="00812C4F"/>
    <w:rsid w:val="008147E5"/>
    <w:rsid w:val="008171CA"/>
    <w:rsid w:val="0081731D"/>
    <w:rsid w:val="008177BE"/>
    <w:rsid w:val="00820200"/>
    <w:rsid w:val="00822229"/>
    <w:rsid w:val="0082302D"/>
    <w:rsid w:val="00824A27"/>
    <w:rsid w:val="008257B4"/>
    <w:rsid w:val="00826274"/>
    <w:rsid w:val="00826BA5"/>
    <w:rsid w:val="008270C0"/>
    <w:rsid w:val="00827A05"/>
    <w:rsid w:val="00827E07"/>
    <w:rsid w:val="00830AF7"/>
    <w:rsid w:val="00830B37"/>
    <w:rsid w:val="00830F60"/>
    <w:rsid w:val="00832CC0"/>
    <w:rsid w:val="008337C3"/>
    <w:rsid w:val="0083449E"/>
    <w:rsid w:val="008355C8"/>
    <w:rsid w:val="0083716F"/>
    <w:rsid w:val="008379CE"/>
    <w:rsid w:val="00837D63"/>
    <w:rsid w:val="00837F23"/>
    <w:rsid w:val="00842D3E"/>
    <w:rsid w:val="00842E90"/>
    <w:rsid w:val="00843BA6"/>
    <w:rsid w:val="00844157"/>
    <w:rsid w:val="008445DB"/>
    <w:rsid w:val="008446D5"/>
    <w:rsid w:val="008470E6"/>
    <w:rsid w:val="0085034B"/>
    <w:rsid w:val="00850E36"/>
    <w:rsid w:val="00850EDE"/>
    <w:rsid w:val="008530C0"/>
    <w:rsid w:val="00855630"/>
    <w:rsid w:val="00855D1F"/>
    <w:rsid w:val="00861EF4"/>
    <w:rsid w:val="0086202C"/>
    <w:rsid w:val="008647D4"/>
    <w:rsid w:val="00866F7C"/>
    <w:rsid w:val="00870644"/>
    <w:rsid w:val="00873BB5"/>
    <w:rsid w:val="00875166"/>
    <w:rsid w:val="0087519F"/>
    <w:rsid w:val="0087606F"/>
    <w:rsid w:val="00880157"/>
    <w:rsid w:val="008806FF"/>
    <w:rsid w:val="00882786"/>
    <w:rsid w:val="008847B6"/>
    <w:rsid w:val="00885A7B"/>
    <w:rsid w:val="00886015"/>
    <w:rsid w:val="0088670A"/>
    <w:rsid w:val="008876F8"/>
    <w:rsid w:val="008915FE"/>
    <w:rsid w:val="00891DE8"/>
    <w:rsid w:val="0089256F"/>
    <w:rsid w:val="008933DD"/>
    <w:rsid w:val="008934AE"/>
    <w:rsid w:val="0089354E"/>
    <w:rsid w:val="00896DAE"/>
    <w:rsid w:val="008A0212"/>
    <w:rsid w:val="008A0386"/>
    <w:rsid w:val="008A0A1B"/>
    <w:rsid w:val="008A1150"/>
    <w:rsid w:val="008A234E"/>
    <w:rsid w:val="008A2FCB"/>
    <w:rsid w:val="008A39F3"/>
    <w:rsid w:val="008A4A28"/>
    <w:rsid w:val="008A538F"/>
    <w:rsid w:val="008A723E"/>
    <w:rsid w:val="008B14FE"/>
    <w:rsid w:val="008B2319"/>
    <w:rsid w:val="008B33BA"/>
    <w:rsid w:val="008B391C"/>
    <w:rsid w:val="008B3F54"/>
    <w:rsid w:val="008B4039"/>
    <w:rsid w:val="008B7299"/>
    <w:rsid w:val="008B72E4"/>
    <w:rsid w:val="008C0DB3"/>
    <w:rsid w:val="008C26DA"/>
    <w:rsid w:val="008C2C4E"/>
    <w:rsid w:val="008C583E"/>
    <w:rsid w:val="008C5DF6"/>
    <w:rsid w:val="008C7833"/>
    <w:rsid w:val="008C7C2F"/>
    <w:rsid w:val="008C7CAB"/>
    <w:rsid w:val="008D1108"/>
    <w:rsid w:val="008D21FC"/>
    <w:rsid w:val="008D34E7"/>
    <w:rsid w:val="008D3ED5"/>
    <w:rsid w:val="008D4C51"/>
    <w:rsid w:val="008D540C"/>
    <w:rsid w:val="008D649C"/>
    <w:rsid w:val="008D78A8"/>
    <w:rsid w:val="008E09DB"/>
    <w:rsid w:val="008E0C4A"/>
    <w:rsid w:val="008E151F"/>
    <w:rsid w:val="008E1985"/>
    <w:rsid w:val="008E2739"/>
    <w:rsid w:val="008E34A4"/>
    <w:rsid w:val="008E4329"/>
    <w:rsid w:val="008E48DA"/>
    <w:rsid w:val="008E4C74"/>
    <w:rsid w:val="008E4EC8"/>
    <w:rsid w:val="008E5969"/>
    <w:rsid w:val="008E690B"/>
    <w:rsid w:val="008F06F9"/>
    <w:rsid w:val="008F0A26"/>
    <w:rsid w:val="008F1603"/>
    <w:rsid w:val="008F1F35"/>
    <w:rsid w:val="008F260E"/>
    <w:rsid w:val="008F2B67"/>
    <w:rsid w:val="008F393C"/>
    <w:rsid w:val="008F469D"/>
    <w:rsid w:val="008F71DB"/>
    <w:rsid w:val="009003C8"/>
    <w:rsid w:val="00902592"/>
    <w:rsid w:val="009026EF"/>
    <w:rsid w:val="00902D67"/>
    <w:rsid w:val="00907CEE"/>
    <w:rsid w:val="00912619"/>
    <w:rsid w:val="00913806"/>
    <w:rsid w:val="00914181"/>
    <w:rsid w:val="00915006"/>
    <w:rsid w:val="00915AB3"/>
    <w:rsid w:val="00916110"/>
    <w:rsid w:val="00917246"/>
    <w:rsid w:val="00917C4E"/>
    <w:rsid w:val="00920453"/>
    <w:rsid w:val="009242C3"/>
    <w:rsid w:val="0092454C"/>
    <w:rsid w:val="00926548"/>
    <w:rsid w:val="0093110C"/>
    <w:rsid w:val="009339C5"/>
    <w:rsid w:val="00933C57"/>
    <w:rsid w:val="009352DF"/>
    <w:rsid w:val="00936818"/>
    <w:rsid w:val="00937552"/>
    <w:rsid w:val="0094001B"/>
    <w:rsid w:val="00940465"/>
    <w:rsid w:val="00940825"/>
    <w:rsid w:val="00940BEC"/>
    <w:rsid w:val="00940F09"/>
    <w:rsid w:val="00942727"/>
    <w:rsid w:val="009432B2"/>
    <w:rsid w:val="009437C9"/>
    <w:rsid w:val="0094567C"/>
    <w:rsid w:val="00950F69"/>
    <w:rsid w:val="009519D6"/>
    <w:rsid w:val="0095243E"/>
    <w:rsid w:val="00954346"/>
    <w:rsid w:val="009544C2"/>
    <w:rsid w:val="00955242"/>
    <w:rsid w:val="00955F48"/>
    <w:rsid w:val="009569B3"/>
    <w:rsid w:val="0095799E"/>
    <w:rsid w:val="0096099E"/>
    <w:rsid w:val="00961554"/>
    <w:rsid w:val="00964D56"/>
    <w:rsid w:val="00965B62"/>
    <w:rsid w:val="00965F9C"/>
    <w:rsid w:val="00967BE1"/>
    <w:rsid w:val="00970879"/>
    <w:rsid w:val="00970A64"/>
    <w:rsid w:val="00971616"/>
    <w:rsid w:val="00971FCA"/>
    <w:rsid w:val="00973582"/>
    <w:rsid w:val="009750B5"/>
    <w:rsid w:val="00976F77"/>
    <w:rsid w:val="009774D2"/>
    <w:rsid w:val="00977714"/>
    <w:rsid w:val="009807F2"/>
    <w:rsid w:val="009829CC"/>
    <w:rsid w:val="00983310"/>
    <w:rsid w:val="009856DA"/>
    <w:rsid w:val="00985F26"/>
    <w:rsid w:val="009875EF"/>
    <w:rsid w:val="00987EFC"/>
    <w:rsid w:val="00991415"/>
    <w:rsid w:val="00991683"/>
    <w:rsid w:val="0099528F"/>
    <w:rsid w:val="00997833"/>
    <w:rsid w:val="009A27E6"/>
    <w:rsid w:val="009A3B67"/>
    <w:rsid w:val="009A3F84"/>
    <w:rsid w:val="009A7B2A"/>
    <w:rsid w:val="009B2ED6"/>
    <w:rsid w:val="009B53F1"/>
    <w:rsid w:val="009B6473"/>
    <w:rsid w:val="009B7B85"/>
    <w:rsid w:val="009C0A39"/>
    <w:rsid w:val="009C1333"/>
    <w:rsid w:val="009C50EC"/>
    <w:rsid w:val="009D1A6F"/>
    <w:rsid w:val="009D1E48"/>
    <w:rsid w:val="009D4D40"/>
    <w:rsid w:val="009D60CA"/>
    <w:rsid w:val="009D7950"/>
    <w:rsid w:val="009E2489"/>
    <w:rsid w:val="009E27E2"/>
    <w:rsid w:val="009E416E"/>
    <w:rsid w:val="009E4C36"/>
    <w:rsid w:val="009E4D41"/>
    <w:rsid w:val="009E5555"/>
    <w:rsid w:val="009E5797"/>
    <w:rsid w:val="009F0038"/>
    <w:rsid w:val="009F0D13"/>
    <w:rsid w:val="009F1FE8"/>
    <w:rsid w:val="009F2003"/>
    <w:rsid w:val="009F2846"/>
    <w:rsid w:val="009F29C3"/>
    <w:rsid w:val="009F3D62"/>
    <w:rsid w:val="009F43FD"/>
    <w:rsid w:val="009F5AE1"/>
    <w:rsid w:val="009F618F"/>
    <w:rsid w:val="009F6EE7"/>
    <w:rsid w:val="009F7EEA"/>
    <w:rsid w:val="00A00458"/>
    <w:rsid w:val="00A02B07"/>
    <w:rsid w:val="00A04F43"/>
    <w:rsid w:val="00A1011B"/>
    <w:rsid w:val="00A1333A"/>
    <w:rsid w:val="00A13CD2"/>
    <w:rsid w:val="00A14892"/>
    <w:rsid w:val="00A14AFB"/>
    <w:rsid w:val="00A15EB2"/>
    <w:rsid w:val="00A174B1"/>
    <w:rsid w:val="00A20C7F"/>
    <w:rsid w:val="00A21CED"/>
    <w:rsid w:val="00A231AB"/>
    <w:rsid w:val="00A23948"/>
    <w:rsid w:val="00A25282"/>
    <w:rsid w:val="00A27BC1"/>
    <w:rsid w:val="00A31455"/>
    <w:rsid w:val="00A31DA5"/>
    <w:rsid w:val="00A33D52"/>
    <w:rsid w:val="00A33FAB"/>
    <w:rsid w:val="00A35096"/>
    <w:rsid w:val="00A37A47"/>
    <w:rsid w:val="00A438CE"/>
    <w:rsid w:val="00A44CA3"/>
    <w:rsid w:val="00A45394"/>
    <w:rsid w:val="00A45EC5"/>
    <w:rsid w:val="00A461A0"/>
    <w:rsid w:val="00A46283"/>
    <w:rsid w:val="00A4706E"/>
    <w:rsid w:val="00A47386"/>
    <w:rsid w:val="00A474D5"/>
    <w:rsid w:val="00A47CD7"/>
    <w:rsid w:val="00A47F3C"/>
    <w:rsid w:val="00A50020"/>
    <w:rsid w:val="00A5095D"/>
    <w:rsid w:val="00A51ABD"/>
    <w:rsid w:val="00A51E4B"/>
    <w:rsid w:val="00A51FEB"/>
    <w:rsid w:val="00A5328D"/>
    <w:rsid w:val="00A53B5B"/>
    <w:rsid w:val="00A56E31"/>
    <w:rsid w:val="00A57A61"/>
    <w:rsid w:val="00A57AB6"/>
    <w:rsid w:val="00A60880"/>
    <w:rsid w:val="00A623D8"/>
    <w:rsid w:val="00A6278A"/>
    <w:rsid w:val="00A62AB6"/>
    <w:rsid w:val="00A62BB7"/>
    <w:rsid w:val="00A635DF"/>
    <w:rsid w:val="00A63FA0"/>
    <w:rsid w:val="00A643DA"/>
    <w:rsid w:val="00A65C39"/>
    <w:rsid w:val="00A70C98"/>
    <w:rsid w:val="00A71D04"/>
    <w:rsid w:val="00A72D09"/>
    <w:rsid w:val="00A75716"/>
    <w:rsid w:val="00A75989"/>
    <w:rsid w:val="00A76BC1"/>
    <w:rsid w:val="00A81C5C"/>
    <w:rsid w:val="00A82C2C"/>
    <w:rsid w:val="00A833D6"/>
    <w:rsid w:val="00A83B07"/>
    <w:rsid w:val="00A8415C"/>
    <w:rsid w:val="00A84B70"/>
    <w:rsid w:val="00A87482"/>
    <w:rsid w:val="00A92A90"/>
    <w:rsid w:val="00A92FB7"/>
    <w:rsid w:val="00A933B9"/>
    <w:rsid w:val="00A93DC3"/>
    <w:rsid w:val="00A94944"/>
    <w:rsid w:val="00A94ECF"/>
    <w:rsid w:val="00A95512"/>
    <w:rsid w:val="00A95E7E"/>
    <w:rsid w:val="00A9625B"/>
    <w:rsid w:val="00A96A40"/>
    <w:rsid w:val="00A97D5F"/>
    <w:rsid w:val="00AA00EC"/>
    <w:rsid w:val="00AA2416"/>
    <w:rsid w:val="00AA2A3B"/>
    <w:rsid w:val="00AA318C"/>
    <w:rsid w:val="00AA5D88"/>
    <w:rsid w:val="00AA69B3"/>
    <w:rsid w:val="00AA76B6"/>
    <w:rsid w:val="00AA77AC"/>
    <w:rsid w:val="00AA7B1E"/>
    <w:rsid w:val="00AB1DEC"/>
    <w:rsid w:val="00AB3CB6"/>
    <w:rsid w:val="00AB5512"/>
    <w:rsid w:val="00AB75D3"/>
    <w:rsid w:val="00AC084D"/>
    <w:rsid w:val="00AC1E67"/>
    <w:rsid w:val="00AC2161"/>
    <w:rsid w:val="00AC25FE"/>
    <w:rsid w:val="00AC37DA"/>
    <w:rsid w:val="00AC43E4"/>
    <w:rsid w:val="00AC4699"/>
    <w:rsid w:val="00AC5A52"/>
    <w:rsid w:val="00AC727B"/>
    <w:rsid w:val="00AD2EA1"/>
    <w:rsid w:val="00AD3D48"/>
    <w:rsid w:val="00AD5691"/>
    <w:rsid w:val="00AD5C0C"/>
    <w:rsid w:val="00AD5FBC"/>
    <w:rsid w:val="00AD6E01"/>
    <w:rsid w:val="00AD70B1"/>
    <w:rsid w:val="00AE2245"/>
    <w:rsid w:val="00AE28D8"/>
    <w:rsid w:val="00AE423C"/>
    <w:rsid w:val="00AE5530"/>
    <w:rsid w:val="00AE5A6F"/>
    <w:rsid w:val="00AE5A8C"/>
    <w:rsid w:val="00AE78CD"/>
    <w:rsid w:val="00AE798E"/>
    <w:rsid w:val="00AE7CDD"/>
    <w:rsid w:val="00AF1309"/>
    <w:rsid w:val="00AF5D7E"/>
    <w:rsid w:val="00AF7585"/>
    <w:rsid w:val="00B009A0"/>
    <w:rsid w:val="00B01C4B"/>
    <w:rsid w:val="00B01E70"/>
    <w:rsid w:val="00B02EBC"/>
    <w:rsid w:val="00B03C1F"/>
    <w:rsid w:val="00B0414F"/>
    <w:rsid w:val="00B050CB"/>
    <w:rsid w:val="00B063C3"/>
    <w:rsid w:val="00B07348"/>
    <w:rsid w:val="00B105FD"/>
    <w:rsid w:val="00B10845"/>
    <w:rsid w:val="00B10B03"/>
    <w:rsid w:val="00B10C18"/>
    <w:rsid w:val="00B11061"/>
    <w:rsid w:val="00B11374"/>
    <w:rsid w:val="00B11E09"/>
    <w:rsid w:val="00B12579"/>
    <w:rsid w:val="00B1374F"/>
    <w:rsid w:val="00B14C4F"/>
    <w:rsid w:val="00B17C6E"/>
    <w:rsid w:val="00B17D59"/>
    <w:rsid w:val="00B202B2"/>
    <w:rsid w:val="00B214D4"/>
    <w:rsid w:val="00B216EF"/>
    <w:rsid w:val="00B21D72"/>
    <w:rsid w:val="00B22A5A"/>
    <w:rsid w:val="00B22EA5"/>
    <w:rsid w:val="00B2376A"/>
    <w:rsid w:val="00B24112"/>
    <w:rsid w:val="00B26CC2"/>
    <w:rsid w:val="00B27B22"/>
    <w:rsid w:val="00B27C86"/>
    <w:rsid w:val="00B30A79"/>
    <w:rsid w:val="00B30C87"/>
    <w:rsid w:val="00B320D2"/>
    <w:rsid w:val="00B3256C"/>
    <w:rsid w:val="00B32602"/>
    <w:rsid w:val="00B335B0"/>
    <w:rsid w:val="00B335DF"/>
    <w:rsid w:val="00B342CB"/>
    <w:rsid w:val="00B37E81"/>
    <w:rsid w:val="00B4021C"/>
    <w:rsid w:val="00B405E1"/>
    <w:rsid w:val="00B4084D"/>
    <w:rsid w:val="00B4288E"/>
    <w:rsid w:val="00B42E0A"/>
    <w:rsid w:val="00B43C25"/>
    <w:rsid w:val="00B44071"/>
    <w:rsid w:val="00B46342"/>
    <w:rsid w:val="00B46B2E"/>
    <w:rsid w:val="00B4798D"/>
    <w:rsid w:val="00B47F71"/>
    <w:rsid w:val="00B51DEA"/>
    <w:rsid w:val="00B53668"/>
    <w:rsid w:val="00B543C3"/>
    <w:rsid w:val="00B54A0B"/>
    <w:rsid w:val="00B54DB5"/>
    <w:rsid w:val="00B55C21"/>
    <w:rsid w:val="00B55F3B"/>
    <w:rsid w:val="00B56646"/>
    <w:rsid w:val="00B603CD"/>
    <w:rsid w:val="00B60ECC"/>
    <w:rsid w:val="00B6236C"/>
    <w:rsid w:val="00B64C09"/>
    <w:rsid w:val="00B6548D"/>
    <w:rsid w:val="00B677CE"/>
    <w:rsid w:val="00B7082A"/>
    <w:rsid w:val="00B7112D"/>
    <w:rsid w:val="00B72B1C"/>
    <w:rsid w:val="00B73ACD"/>
    <w:rsid w:val="00B73E90"/>
    <w:rsid w:val="00B75B87"/>
    <w:rsid w:val="00B76270"/>
    <w:rsid w:val="00B76EA1"/>
    <w:rsid w:val="00B77AF0"/>
    <w:rsid w:val="00B80FA1"/>
    <w:rsid w:val="00B81A4E"/>
    <w:rsid w:val="00B82CA2"/>
    <w:rsid w:val="00B8437D"/>
    <w:rsid w:val="00B84721"/>
    <w:rsid w:val="00B85864"/>
    <w:rsid w:val="00B85BAC"/>
    <w:rsid w:val="00B85CA7"/>
    <w:rsid w:val="00B86A8E"/>
    <w:rsid w:val="00B87576"/>
    <w:rsid w:val="00B91EAC"/>
    <w:rsid w:val="00B92E33"/>
    <w:rsid w:val="00B93880"/>
    <w:rsid w:val="00B94AE6"/>
    <w:rsid w:val="00B94F46"/>
    <w:rsid w:val="00B956C5"/>
    <w:rsid w:val="00B968C7"/>
    <w:rsid w:val="00B96CD4"/>
    <w:rsid w:val="00B97354"/>
    <w:rsid w:val="00B976D9"/>
    <w:rsid w:val="00B97A15"/>
    <w:rsid w:val="00BA0918"/>
    <w:rsid w:val="00BA0A23"/>
    <w:rsid w:val="00BA199B"/>
    <w:rsid w:val="00BA1D26"/>
    <w:rsid w:val="00BA4340"/>
    <w:rsid w:val="00BA5913"/>
    <w:rsid w:val="00BA6F28"/>
    <w:rsid w:val="00BA72B0"/>
    <w:rsid w:val="00BA78BA"/>
    <w:rsid w:val="00BA7FC0"/>
    <w:rsid w:val="00BB014B"/>
    <w:rsid w:val="00BB0EDB"/>
    <w:rsid w:val="00BB1BAF"/>
    <w:rsid w:val="00BB286E"/>
    <w:rsid w:val="00BB32FC"/>
    <w:rsid w:val="00BB5B00"/>
    <w:rsid w:val="00BC0839"/>
    <w:rsid w:val="00BC092D"/>
    <w:rsid w:val="00BC0DF5"/>
    <w:rsid w:val="00BC15E2"/>
    <w:rsid w:val="00BC1DC2"/>
    <w:rsid w:val="00BC2508"/>
    <w:rsid w:val="00BC32C5"/>
    <w:rsid w:val="00BC496D"/>
    <w:rsid w:val="00BC6B3B"/>
    <w:rsid w:val="00BD0928"/>
    <w:rsid w:val="00BD1F46"/>
    <w:rsid w:val="00BD383E"/>
    <w:rsid w:val="00BD3C20"/>
    <w:rsid w:val="00BD4D76"/>
    <w:rsid w:val="00BD5798"/>
    <w:rsid w:val="00BD5BF9"/>
    <w:rsid w:val="00BD6398"/>
    <w:rsid w:val="00BD6CB3"/>
    <w:rsid w:val="00BE0B69"/>
    <w:rsid w:val="00BE3AC3"/>
    <w:rsid w:val="00BE3DA4"/>
    <w:rsid w:val="00BE456A"/>
    <w:rsid w:val="00BE6304"/>
    <w:rsid w:val="00BE715D"/>
    <w:rsid w:val="00BE77B6"/>
    <w:rsid w:val="00BF131E"/>
    <w:rsid w:val="00BF1CD1"/>
    <w:rsid w:val="00BF1EED"/>
    <w:rsid w:val="00BF2CA1"/>
    <w:rsid w:val="00BF45B0"/>
    <w:rsid w:val="00BF4B6E"/>
    <w:rsid w:val="00BF65FF"/>
    <w:rsid w:val="00BF76E1"/>
    <w:rsid w:val="00C00F05"/>
    <w:rsid w:val="00C00F09"/>
    <w:rsid w:val="00C01DF3"/>
    <w:rsid w:val="00C0364E"/>
    <w:rsid w:val="00C06151"/>
    <w:rsid w:val="00C0742A"/>
    <w:rsid w:val="00C11429"/>
    <w:rsid w:val="00C11904"/>
    <w:rsid w:val="00C11949"/>
    <w:rsid w:val="00C13AC1"/>
    <w:rsid w:val="00C13C08"/>
    <w:rsid w:val="00C14937"/>
    <w:rsid w:val="00C14B08"/>
    <w:rsid w:val="00C15E94"/>
    <w:rsid w:val="00C15FA2"/>
    <w:rsid w:val="00C166A2"/>
    <w:rsid w:val="00C246BA"/>
    <w:rsid w:val="00C26573"/>
    <w:rsid w:val="00C269CA"/>
    <w:rsid w:val="00C278AF"/>
    <w:rsid w:val="00C27A68"/>
    <w:rsid w:val="00C27C46"/>
    <w:rsid w:val="00C31053"/>
    <w:rsid w:val="00C329F1"/>
    <w:rsid w:val="00C340C3"/>
    <w:rsid w:val="00C34274"/>
    <w:rsid w:val="00C356E6"/>
    <w:rsid w:val="00C3659A"/>
    <w:rsid w:val="00C36EAA"/>
    <w:rsid w:val="00C3744C"/>
    <w:rsid w:val="00C37673"/>
    <w:rsid w:val="00C435DD"/>
    <w:rsid w:val="00C441BB"/>
    <w:rsid w:val="00C4496E"/>
    <w:rsid w:val="00C44A64"/>
    <w:rsid w:val="00C45C5A"/>
    <w:rsid w:val="00C4642F"/>
    <w:rsid w:val="00C47D7F"/>
    <w:rsid w:val="00C50AE7"/>
    <w:rsid w:val="00C50F17"/>
    <w:rsid w:val="00C51356"/>
    <w:rsid w:val="00C514D0"/>
    <w:rsid w:val="00C51984"/>
    <w:rsid w:val="00C51B21"/>
    <w:rsid w:val="00C53365"/>
    <w:rsid w:val="00C54D7C"/>
    <w:rsid w:val="00C55282"/>
    <w:rsid w:val="00C55532"/>
    <w:rsid w:val="00C555B9"/>
    <w:rsid w:val="00C56990"/>
    <w:rsid w:val="00C56A20"/>
    <w:rsid w:val="00C56BD8"/>
    <w:rsid w:val="00C57120"/>
    <w:rsid w:val="00C5732A"/>
    <w:rsid w:val="00C611C0"/>
    <w:rsid w:val="00C626FD"/>
    <w:rsid w:val="00C6342F"/>
    <w:rsid w:val="00C636F5"/>
    <w:rsid w:val="00C63A52"/>
    <w:rsid w:val="00C64AC2"/>
    <w:rsid w:val="00C64B3B"/>
    <w:rsid w:val="00C64F65"/>
    <w:rsid w:val="00C6552E"/>
    <w:rsid w:val="00C671C8"/>
    <w:rsid w:val="00C700D2"/>
    <w:rsid w:val="00C705CB"/>
    <w:rsid w:val="00C705E3"/>
    <w:rsid w:val="00C70B87"/>
    <w:rsid w:val="00C713D5"/>
    <w:rsid w:val="00C71478"/>
    <w:rsid w:val="00C71549"/>
    <w:rsid w:val="00C72A0B"/>
    <w:rsid w:val="00C734AD"/>
    <w:rsid w:val="00C734D0"/>
    <w:rsid w:val="00C73E6C"/>
    <w:rsid w:val="00C74208"/>
    <w:rsid w:val="00C74913"/>
    <w:rsid w:val="00C75D65"/>
    <w:rsid w:val="00C76A77"/>
    <w:rsid w:val="00C7717A"/>
    <w:rsid w:val="00C801FD"/>
    <w:rsid w:val="00C80570"/>
    <w:rsid w:val="00C8060D"/>
    <w:rsid w:val="00C82321"/>
    <w:rsid w:val="00C82F17"/>
    <w:rsid w:val="00C835DD"/>
    <w:rsid w:val="00C83FCA"/>
    <w:rsid w:val="00C84016"/>
    <w:rsid w:val="00C85FDA"/>
    <w:rsid w:val="00C861C1"/>
    <w:rsid w:val="00C864DA"/>
    <w:rsid w:val="00C86CC4"/>
    <w:rsid w:val="00C87066"/>
    <w:rsid w:val="00C908CF"/>
    <w:rsid w:val="00C94B00"/>
    <w:rsid w:val="00C95364"/>
    <w:rsid w:val="00C95BEA"/>
    <w:rsid w:val="00C97C10"/>
    <w:rsid w:val="00CA1159"/>
    <w:rsid w:val="00CA1F31"/>
    <w:rsid w:val="00CA2140"/>
    <w:rsid w:val="00CA32EF"/>
    <w:rsid w:val="00CA5F90"/>
    <w:rsid w:val="00CA60F6"/>
    <w:rsid w:val="00CA66F6"/>
    <w:rsid w:val="00CA75BD"/>
    <w:rsid w:val="00CA7CFF"/>
    <w:rsid w:val="00CB0265"/>
    <w:rsid w:val="00CB088D"/>
    <w:rsid w:val="00CB1772"/>
    <w:rsid w:val="00CB1A8D"/>
    <w:rsid w:val="00CB236E"/>
    <w:rsid w:val="00CB31FC"/>
    <w:rsid w:val="00CB3321"/>
    <w:rsid w:val="00CB47DB"/>
    <w:rsid w:val="00CB554C"/>
    <w:rsid w:val="00CB7381"/>
    <w:rsid w:val="00CB7852"/>
    <w:rsid w:val="00CC3B5D"/>
    <w:rsid w:val="00CC4354"/>
    <w:rsid w:val="00CC44DF"/>
    <w:rsid w:val="00CC5141"/>
    <w:rsid w:val="00CC6331"/>
    <w:rsid w:val="00CC64CE"/>
    <w:rsid w:val="00CC6D9C"/>
    <w:rsid w:val="00CC7CB8"/>
    <w:rsid w:val="00CD2229"/>
    <w:rsid w:val="00CD2C80"/>
    <w:rsid w:val="00CD4899"/>
    <w:rsid w:val="00CD57C7"/>
    <w:rsid w:val="00CD5C58"/>
    <w:rsid w:val="00CD60A4"/>
    <w:rsid w:val="00CD6347"/>
    <w:rsid w:val="00CD6F00"/>
    <w:rsid w:val="00CD7190"/>
    <w:rsid w:val="00CE0F40"/>
    <w:rsid w:val="00CE136E"/>
    <w:rsid w:val="00CE19F1"/>
    <w:rsid w:val="00CE1A08"/>
    <w:rsid w:val="00CE20AF"/>
    <w:rsid w:val="00CE232F"/>
    <w:rsid w:val="00CE269E"/>
    <w:rsid w:val="00CE3F55"/>
    <w:rsid w:val="00CE5373"/>
    <w:rsid w:val="00CE7537"/>
    <w:rsid w:val="00CF0AF7"/>
    <w:rsid w:val="00CF10E0"/>
    <w:rsid w:val="00CF1E8F"/>
    <w:rsid w:val="00CF1F03"/>
    <w:rsid w:val="00CF2E9D"/>
    <w:rsid w:val="00CF33F5"/>
    <w:rsid w:val="00CF4059"/>
    <w:rsid w:val="00CF57E2"/>
    <w:rsid w:val="00CF79CB"/>
    <w:rsid w:val="00CF7B13"/>
    <w:rsid w:val="00D00326"/>
    <w:rsid w:val="00D00731"/>
    <w:rsid w:val="00D00B67"/>
    <w:rsid w:val="00D011E3"/>
    <w:rsid w:val="00D0479F"/>
    <w:rsid w:val="00D051E7"/>
    <w:rsid w:val="00D05D36"/>
    <w:rsid w:val="00D05EE2"/>
    <w:rsid w:val="00D0646B"/>
    <w:rsid w:val="00D06CD9"/>
    <w:rsid w:val="00D06D74"/>
    <w:rsid w:val="00D11675"/>
    <w:rsid w:val="00D116C4"/>
    <w:rsid w:val="00D11A53"/>
    <w:rsid w:val="00D122F0"/>
    <w:rsid w:val="00D1372F"/>
    <w:rsid w:val="00D13827"/>
    <w:rsid w:val="00D1698E"/>
    <w:rsid w:val="00D21B70"/>
    <w:rsid w:val="00D246A3"/>
    <w:rsid w:val="00D264D8"/>
    <w:rsid w:val="00D26605"/>
    <w:rsid w:val="00D269E7"/>
    <w:rsid w:val="00D27CE0"/>
    <w:rsid w:val="00D27F9F"/>
    <w:rsid w:val="00D310C8"/>
    <w:rsid w:val="00D321F2"/>
    <w:rsid w:val="00D33185"/>
    <w:rsid w:val="00D33C04"/>
    <w:rsid w:val="00D343E8"/>
    <w:rsid w:val="00D351EF"/>
    <w:rsid w:val="00D36D65"/>
    <w:rsid w:val="00D36E3E"/>
    <w:rsid w:val="00D36FAA"/>
    <w:rsid w:val="00D37853"/>
    <w:rsid w:val="00D4236A"/>
    <w:rsid w:val="00D4313F"/>
    <w:rsid w:val="00D43268"/>
    <w:rsid w:val="00D44E22"/>
    <w:rsid w:val="00D452DE"/>
    <w:rsid w:val="00D45A86"/>
    <w:rsid w:val="00D45D5C"/>
    <w:rsid w:val="00D47C95"/>
    <w:rsid w:val="00D50115"/>
    <w:rsid w:val="00D54B96"/>
    <w:rsid w:val="00D54EE3"/>
    <w:rsid w:val="00D556CA"/>
    <w:rsid w:val="00D606A2"/>
    <w:rsid w:val="00D63CB1"/>
    <w:rsid w:val="00D670AA"/>
    <w:rsid w:val="00D67E56"/>
    <w:rsid w:val="00D710AC"/>
    <w:rsid w:val="00D71BB5"/>
    <w:rsid w:val="00D71BC9"/>
    <w:rsid w:val="00D72778"/>
    <w:rsid w:val="00D73C6F"/>
    <w:rsid w:val="00D73D32"/>
    <w:rsid w:val="00D7486D"/>
    <w:rsid w:val="00D75BC9"/>
    <w:rsid w:val="00D75D4D"/>
    <w:rsid w:val="00D76FB9"/>
    <w:rsid w:val="00D77670"/>
    <w:rsid w:val="00D8031A"/>
    <w:rsid w:val="00D81093"/>
    <w:rsid w:val="00D82C43"/>
    <w:rsid w:val="00D83575"/>
    <w:rsid w:val="00D85EE4"/>
    <w:rsid w:val="00D86E5A"/>
    <w:rsid w:val="00D91803"/>
    <w:rsid w:val="00D91946"/>
    <w:rsid w:val="00D928B6"/>
    <w:rsid w:val="00D92D16"/>
    <w:rsid w:val="00D92F54"/>
    <w:rsid w:val="00D95DC8"/>
    <w:rsid w:val="00DA253B"/>
    <w:rsid w:val="00DA39DD"/>
    <w:rsid w:val="00DA5183"/>
    <w:rsid w:val="00DA5EF8"/>
    <w:rsid w:val="00DA71D6"/>
    <w:rsid w:val="00DB01F1"/>
    <w:rsid w:val="00DB40B4"/>
    <w:rsid w:val="00DB57CA"/>
    <w:rsid w:val="00DB772F"/>
    <w:rsid w:val="00DB7D5A"/>
    <w:rsid w:val="00DC0784"/>
    <w:rsid w:val="00DC0917"/>
    <w:rsid w:val="00DC1D8C"/>
    <w:rsid w:val="00DC1F5F"/>
    <w:rsid w:val="00DC2ACD"/>
    <w:rsid w:val="00DC2F93"/>
    <w:rsid w:val="00DC42CE"/>
    <w:rsid w:val="00DC5612"/>
    <w:rsid w:val="00DC592C"/>
    <w:rsid w:val="00DC6683"/>
    <w:rsid w:val="00DD0D70"/>
    <w:rsid w:val="00DD2F44"/>
    <w:rsid w:val="00DD65C6"/>
    <w:rsid w:val="00DD6AF0"/>
    <w:rsid w:val="00DE073F"/>
    <w:rsid w:val="00DE1B56"/>
    <w:rsid w:val="00DE6C4D"/>
    <w:rsid w:val="00DE6FD3"/>
    <w:rsid w:val="00DF15BA"/>
    <w:rsid w:val="00DF163D"/>
    <w:rsid w:val="00DF1F25"/>
    <w:rsid w:val="00DF1FCB"/>
    <w:rsid w:val="00DF5FF9"/>
    <w:rsid w:val="00E0009C"/>
    <w:rsid w:val="00E007C2"/>
    <w:rsid w:val="00E03A01"/>
    <w:rsid w:val="00E04056"/>
    <w:rsid w:val="00E041DF"/>
    <w:rsid w:val="00E060D3"/>
    <w:rsid w:val="00E0706A"/>
    <w:rsid w:val="00E07788"/>
    <w:rsid w:val="00E100E0"/>
    <w:rsid w:val="00E10644"/>
    <w:rsid w:val="00E10B44"/>
    <w:rsid w:val="00E11A54"/>
    <w:rsid w:val="00E14C00"/>
    <w:rsid w:val="00E14FBB"/>
    <w:rsid w:val="00E160C1"/>
    <w:rsid w:val="00E16E88"/>
    <w:rsid w:val="00E16FF4"/>
    <w:rsid w:val="00E17404"/>
    <w:rsid w:val="00E178F0"/>
    <w:rsid w:val="00E208B2"/>
    <w:rsid w:val="00E209E3"/>
    <w:rsid w:val="00E20F08"/>
    <w:rsid w:val="00E22487"/>
    <w:rsid w:val="00E24533"/>
    <w:rsid w:val="00E2569C"/>
    <w:rsid w:val="00E25D43"/>
    <w:rsid w:val="00E267B3"/>
    <w:rsid w:val="00E26C13"/>
    <w:rsid w:val="00E27106"/>
    <w:rsid w:val="00E27388"/>
    <w:rsid w:val="00E31336"/>
    <w:rsid w:val="00E324E1"/>
    <w:rsid w:val="00E3617C"/>
    <w:rsid w:val="00E36A86"/>
    <w:rsid w:val="00E3757B"/>
    <w:rsid w:val="00E37C43"/>
    <w:rsid w:val="00E40795"/>
    <w:rsid w:val="00E40AFD"/>
    <w:rsid w:val="00E4169B"/>
    <w:rsid w:val="00E41764"/>
    <w:rsid w:val="00E41CEC"/>
    <w:rsid w:val="00E444E2"/>
    <w:rsid w:val="00E448D4"/>
    <w:rsid w:val="00E4618C"/>
    <w:rsid w:val="00E46D6D"/>
    <w:rsid w:val="00E47C58"/>
    <w:rsid w:val="00E52B6F"/>
    <w:rsid w:val="00E536A1"/>
    <w:rsid w:val="00E53C74"/>
    <w:rsid w:val="00E54782"/>
    <w:rsid w:val="00E554BB"/>
    <w:rsid w:val="00E55FFF"/>
    <w:rsid w:val="00E571D6"/>
    <w:rsid w:val="00E60EEE"/>
    <w:rsid w:val="00E629F4"/>
    <w:rsid w:val="00E62B53"/>
    <w:rsid w:val="00E63A1D"/>
    <w:rsid w:val="00E6750A"/>
    <w:rsid w:val="00E70894"/>
    <w:rsid w:val="00E72AD5"/>
    <w:rsid w:val="00E7453F"/>
    <w:rsid w:val="00E822CF"/>
    <w:rsid w:val="00E82EB5"/>
    <w:rsid w:val="00E82EC0"/>
    <w:rsid w:val="00E83510"/>
    <w:rsid w:val="00E83A10"/>
    <w:rsid w:val="00E84480"/>
    <w:rsid w:val="00E84D33"/>
    <w:rsid w:val="00E85186"/>
    <w:rsid w:val="00E8536D"/>
    <w:rsid w:val="00E86630"/>
    <w:rsid w:val="00E878B3"/>
    <w:rsid w:val="00E8792E"/>
    <w:rsid w:val="00E87B3E"/>
    <w:rsid w:val="00E93553"/>
    <w:rsid w:val="00E95823"/>
    <w:rsid w:val="00E95C0D"/>
    <w:rsid w:val="00E97DC4"/>
    <w:rsid w:val="00EA065A"/>
    <w:rsid w:val="00EA1B50"/>
    <w:rsid w:val="00EA395A"/>
    <w:rsid w:val="00EA40AD"/>
    <w:rsid w:val="00EA5746"/>
    <w:rsid w:val="00EA6C90"/>
    <w:rsid w:val="00EA71F6"/>
    <w:rsid w:val="00EA74EC"/>
    <w:rsid w:val="00EB4C79"/>
    <w:rsid w:val="00EB5E6E"/>
    <w:rsid w:val="00EB718E"/>
    <w:rsid w:val="00EB7DF5"/>
    <w:rsid w:val="00EC0CCC"/>
    <w:rsid w:val="00EC0DB6"/>
    <w:rsid w:val="00EC1262"/>
    <w:rsid w:val="00EC1ECA"/>
    <w:rsid w:val="00EC386A"/>
    <w:rsid w:val="00EC437F"/>
    <w:rsid w:val="00EC5759"/>
    <w:rsid w:val="00EC71FF"/>
    <w:rsid w:val="00EC7D95"/>
    <w:rsid w:val="00ED0CEB"/>
    <w:rsid w:val="00ED1D95"/>
    <w:rsid w:val="00ED3190"/>
    <w:rsid w:val="00ED36B6"/>
    <w:rsid w:val="00ED5D74"/>
    <w:rsid w:val="00EE0753"/>
    <w:rsid w:val="00EE39BF"/>
    <w:rsid w:val="00EE485D"/>
    <w:rsid w:val="00EE4B45"/>
    <w:rsid w:val="00EE5444"/>
    <w:rsid w:val="00EE5CED"/>
    <w:rsid w:val="00EE7D69"/>
    <w:rsid w:val="00EF04B8"/>
    <w:rsid w:val="00EF0932"/>
    <w:rsid w:val="00EF3BB6"/>
    <w:rsid w:val="00EF4901"/>
    <w:rsid w:val="00EF50A5"/>
    <w:rsid w:val="00EF65F7"/>
    <w:rsid w:val="00EF7D85"/>
    <w:rsid w:val="00EF7DA8"/>
    <w:rsid w:val="00F003B8"/>
    <w:rsid w:val="00F015E3"/>
    <w:rsid w:val="00F02085"/>
    <w:rsid w:val="00F03652"/>
    <w:rsid w:val="00F0459D"/>
    <w:rsid w:val="00F05FC3"/>
    <w:rsid w:val="00F106CB"/>
    <w:rsid w:val="00F10FAC"/>
    <w:rsid w:val="00F11094"/>
    <w:rsid w:val="00F16783"/>
    <w:rsid w:val="00F1774F"/>
    <w:rsid w:val="00F1787F"/>
    <w:rsid w:val="00F17D92"/>
    <w:rsid w:val="00F2064C"/>
    <w:rsid w:val="00F21179"/>
    <w:rsid w:val="00F21814"/>
    <w:rsid w:val="00F22021"/>
    <w:rsid w:val="00F22126"/>
    <w:rsid w:val="00F229C2"/>
    <w:rsid w:val="00F22D9B"/>
    <w:rsid w:val="00F23F80"/>
    <w:rsid w:val="00F24B72"/>
    <w:rsid w:val="00F25544"/>
    <w:rsid w:val="00F317E8"/>
    <w:rsid w:val="00F322AE"/>
    <w:rsid w:val="00F32875"/>
    <w:rsid w:val="00F32FA6"/>
    <w:rsid w:val="00F35132"/>
    <w:rsid w:val="00F35397"/>
    <w:rsid w:val="00F35A9D"/>
    <w:rsid w:val="00F36A0B"/>
    <w:rsid w:val="00F36CD0"/>
    <w:rsid w:val="00F36F2F"/>
    <w:rsid w:val="00F378A6"/>
    <w:rsid w:val="00F37A32"/>
    <w:rsid w:val="00F41CA4"/>
    <w:rsid w:val="00F41E99"/>
    <w:rsid w:val="00F42587"/>
    <w:rsid w:val="00F46509"/>
    <w:rsid w:val="00F4667C"/>
    <w:rsid w:val="00F471B2"/>
    <w:rsid w:val="00F47B48"/>
    <w:rsid w:val="00F50DC8"/>
    <w:rsid w:val="00F53993"/>
    <w:rsid w:val="00F53CAB"/>
    <w:rsid w:val="00F53D0E"/>
    <w:rsid w:val="00F55219"/>
    <w:rsid w:val="00F55ADB"/>
    <w:rsid w:val="00F56193"/>
    <w:rsid w:val="00F57A50"/>
    <w:rsid w:val="00F6116D"/>
    <w:rsid w:val="00F61552"/>
    <w:rsid w:val="00F616E8"/>
    <w:rsid w:val="00F63019"/>
    <w:rsid w:val="00F63229"/>
    <w:rsid w:val="00F64DB1"/>
    <w:rsid w:val="00F66273"/>
    <w:rsid w:val="00F66308"/>
    <w:rsid w:val="00F66F87"/>
    <w:rsid w:val="00F7220E"/>
    <w:rsid w:val="00F72578"/>
    <w:rsid w:val="00F729FA"/>
    <w:rsid w:val="00F73025"/>
    <w:rsid w:val="00F73523"/>
    <w:rsid w:val="00F73FD5"/>
    <w:rsid w:val="00F7570E"/>
    <w:rsid w:val="00F76AA9"/>
    <w:rsid w:val="00F771B6"/>
    <w:rsid w:val="00F77950"/>
    <w:rsid w:val="00F80D24"/>
    <w:rsid w:val="00F832F3"/>
    <w:rsid w:val="00F83A35"/>
    <w:rsid w:val="00F8428C"/>
    <w:rsid w:val="00F8653A"/>
    <w:rsid w:val="00F90DEA"/>
    <w:rsid w:val="00F92B64"/>
    <w:rsid w:val="00F92BAA"/>
    <w:rsid w:val="00F93209"/>
    <w:rsid w:val="00F96B97"/>
    <w:rsid w:val="00F97AF6"/>
    <w:rsid w:val="00FA2A6D"/>
    <w:rsid w:val="00FA426D"/>
    <w:rsid w:val="00FA5508"/>
    <w:rsid w:val="00FA6F28"/>
    <w:rsid w:val="00FA77DC"/>
    <w:rsid w:val="00FB2940"/>
    <w:rsid w:val="00FB2CF9"/>
    <w:rsid w:val="00FB3077"/>
    <w:rsid w:val="00FB473C"/>
    <w:rsid w:val="00FB5521"/>
    <w:rsid w:val="00FB66A5"/>
    <w:rsid w:val="00FB737D"/>
    <w:rsid w:val="00FB7625"/>
    <w:rsid w:val="00FC0414"/>
    <w:rsid w:val="00FC2614"/>
    <w:rsid w:val="00FC31E9"/>
    <w:rsid w:val="00FC49E5"/>
    <w:rsid w:val="00FC4D6E"/>
    <w:rsid w:val="00FC5144"/>
    <w:rsid w:val="00FC6D66"/>
    <w:rsid w:val="00FD2054"/>
    <w:rsid w:val="00FD29F6"/>
    <w:rsid w:val="00FD415F"/>
    <w:rsid w:val="00FD639F"/>
    <w:rsid w:val="00FD7178"/>
    <w:rsid w:val="00FE01E0"/>
    <w:rsid w:val="00FE0219"/>
    <w:rsid w:val="00FE0B93"/>
    <w:rsid w:val="00FE16D3"/>
    <w:rsid w:val="00FE16D4"/>
    <w:rsid w:val="00FE3075"/>
    <w:rsid w:val="00FE3294"/>
    <w:rsid w:val="00FE3CF8"/>
    <w:rsid w:val="00FE428A"/>
    <w:rsid w:val="00FE438F"/>
    <w:rsid w:val="00FE4525"/>
    <w:rsid w:val="00FF01FF"/>
    <w:rsid w:val="00FF03A4"/>
    <w:rsid w:val="00FF161F"/>
    <w:rsid w:val="00FF35B8"/>
    <w:rsid w:val="00FF4288"/>
    <w:rsid w:val="00FF45B6"/>
    <w:rsid w:val="00FF4C43"/>
    <w:rsid w:val="00FF4EB5"/>
    <w:rsid w:val="00FF57D9"/>
    <w:rsid w:val="00FF5BE6"/>
    <w:rsid w:val="00FF621F"/>
    <w:rsid w:val="00FF63B2"/>
    <w:rsid w:val="00FF67C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D7A5"/>
  <w15:chartTrackingRefBased/>
  <w15:docId w15:val="{D17D1F86-91E1-4097-A25F-7B28953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5A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AE7"/>
  </w:style>
  <w:style w:type="paragraph" w:styleId="Header">
    <w:name w:val="header"/>
    <w:basedOn w:val="Normal"/>
    <w:rsid w:val="00870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6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46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D0D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D0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5716"/>
  </w:style>
  <w:style w:type="character" w:styleId="Hyperlink">
    <w:name w:val="Hyperlink"/>
    <w:uiPriority w:val="99"/>
    <w:unhideWhenUsed/>
    <w:rsid w:val="00F35A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494F"/>
    <w:rPr>
      <w:sz w:val="24"/>
      <w:szCs w:val="24"/>
    </w:rPr>
  </w:style>
  <w:style w:type="paragraph" w:customStyle="1" w:styleId="xmsonormal">
    <w:name w:val="x_msonormal"/>
    <w:basedOn w:val="Normal"/>
    <w:rsid w:val="002736A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A939-B9A6-46C4-AB49-26C817A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 CREEK FIRE PROTECTION DISTRICT</vt:lpstr>
    </vt:vector>
  </TitlesOfParts>
  <Company>Fern Creek Fire Protection District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 CREEK FIRE PROTECTION DISTRICT</dc:title>
  <dc:subject/>
  <dc:creator>Nancy Daugherty</dc:creator>
  <cp:keywords/>
  <dc:description/>
  <cp:lastModifiedBy>Nancy Daugherty</cp:lastModifiedBy>
  <cp:revision>11</cp:revision>
  <cp:lastPrinted>2020-08-06T12:24:00Z</cp:lastPrinted>
  <dcterms:created xsi:type="dcterms:W3CDTF">2020-08-04T19:40:00Z</dcterms:created>
  <dcterms:modified xsi:type="dcterms:W3CDTF">2020-08-06T12:37:00Z</dcterms:modified>
</cp:coreProperties>
</file>